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CB40" w14:textId="2A450078" w:rsidR="005B016B" w:rsidRDefault="00016DAD" w:rsidP="00016DAD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order</w:t>
      </w:r>
      <w:r>
        <w:t xml:space="preserve"> </w:t>
      </w:r>
      <w:proofErr w:type="gramStart"/>
      <w:r>
        <w:t>simplify</w:t>
      </w:r>
      <w:proofErr w:type="gramEnd"/>
      <w:r>
        <w:t>.</w:t>
      </w:r>
    </w:p>
    <w:p w14:paraId="342FCCE5" w14:textId="56886A5C" w:rsidR="00016DAD" w:rsidRDefault="00930E43" w:rsidP="00930E43">
      <w:pPr>
        <w:pStyle w:val="a3"/>
        <w:numPr>
          <w:ilvl w:val="0"/>
          <w:numId w:val="2"/>
        </w:numPr>
        <w:ind w:firstLineChars="0"/>
      </w:pPr>
      <w:r>
        <w:t>Set a</w:t>
      </w:r>
      <w:r w:rsidR="00375B15">
        <w:t>n</w:t>
      </w:r>
      <w:r>
        <w:t xml:space="preserve"> expected distance d1 for each two adjacent points. Start with the biggest curvature point, each patch no longer than d1, choose the maximum curvature point.</w:t>
      </w:r>
    </w:p>
    <w:p w14:paraId="23C97F02" w14:textId="1416582C" w:rsidR="00930E43" w:rsidRDefault="00930E43" w:rsidP="00930E43">
      <w:pPr>
        <w:pStyle w:val="a3"/>
        <w:numPr>
          <w:ilvl w:val="0"/>
          <w:numId w:val="2"/>
        </w:numPr>
        <w:ind w:firstLineChars="0"/>
      </w:pPr>
      <w:r>
        <w:t>Check if this point satisfies the envelope condition or far enough. If violate any of these two conditions, find a point not violate.</w:t>
      </w:r>
      <w:r w:rsidR="008D7CAC">
        <w:t xml:space="preserve"> (also record the original point, because we may need it in (3)).</w:t>
      </w:r>
    </w:p>
    <w:p w14:paraId="7FDF851B" w14:textId="2271432B" w:rsidR="00930E43" w:rsidRDefault="008D7CAC" w:rsidP="00930E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Check if any interior point is outside the border</w:t>
      </w:r>
      <w:r w:rsidR="00E943BB">
        <w:t>(</w:t>
      </w:r>
      <w:proofErr w:type="spellStart"/>
      <w:r w:rsidR="00E943BB">
        <w:t>delaunay</w:t>
      </w:r>
      <w:proofErr w:type="spellEnd"/>
      <w:r w:rsidR="00E943BB">
        <w:t>)</w:t>
      </w:r>
      <w:r>
        <w:t xml:space="preserve">. If so, add a </w:t>
      </w:r>
      <w:r w:rsidR="008359A4">
        <w:t xml:space="preserve">point in the related region. This point can be a local maximum curvature point, or a </w:t>
      </w:r>
      <w:proofErr w:type="spellStart"/>
      <w:r w:rsidR="008359A4">
        <w:t>mid point</w:t>
      </w:r>
      <w:proofErr w:type="spellEnd"/>
      <w:r w:rsidR="008359A4">
        <w:t xml:space="preserve"> of the corresponding region</w:t>
      </w:r>
      <w:r w:rsidR="00E943BB">
        <w:t xml:space="preserve">. </w:t>
      </w:r>
    </w:p>
    <w:sectPr w:rsidR="0093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2729"/>
    <w:multiLevelType w:val="hybridMultilevel"/>
    <w:tmpl w:val="E63ADD02"/>
    <w:lvl w:ilvl="0" w:tplc="CE52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51EDB"/>
    <w:multiLevelType w:val="hybridMultilevel"/>
    <w:tmpl w:val="5B36AE8E"/>
    <w:lvl w:ilvl="0" w:tplc="6FE414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B8A"/>
    <w:rsid w:val="00016DAD"/>
    <w:rsid w:val="000A0C2B"/>
    <w:rsid w:val="00375B15"/>
    <w:rsid w:val="00466B8A"/>
    <w:rsid w:val="005B016B"/>
    <w:rsid w:val="00685043"/>
    <w:rsid w:val="008359A4"/>
    <w:rsid w:val="008D7CAC"/>
    <w:rsid w:val="00930E43"/>
    <w:rsid w:val="00C43881"/>
    <w:rsid w:val="00E943BB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0D18"/>
  <w15:chartTrackingRefBased/>
  <w15:docId w15:val="{0EE8B8ED-2F11-49F0-81FB-83E8CB15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 po</dc:creator>
  <cp:keywords/>
  <dc:description/>
  <cp:lastModifiedBy>300 po</cp:lastModifiedBy>
  <cp:revision>5</cp:revision>
  <dcterms:created xsi:type="dcterms:W3CDTF">2020-06-09T20:25:00Z</dcterms:created>
  <dcterms:modified xsi:type="dcterms:W3CDTF">2020-06-09T23:17:00Z</dcterms:modified>
</cp:coreProperties>
</file>