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B0F" w:rsidRDefault="00875B0F" w:rsidP="00F21B28">
      <w:pPr>
        <w:ind w:left="709" w:hanging="709"/>
        <w:rPr>
          <w:i/>
        </w:rPr>
      </w:pPr>
      <w:r w:rsidRPr="00875B0F">
        <w:rPr>
          <w:i/>
        </w:rPr>
        <w:t>3D projection.</w:t>
      </w:r>
      <w:r w:rsidR="00297833">
        <w:t xml:space="preserve"> [internet]. [citirano 10</w:t>
      </w:r>
      <w:r>
        <w:t>. 1. 2018]. Dostopno na naslovu: en.wikipedia.org</w:t>
      </w:r>
      <w:r w:rsidRPr="00F21B28">
        <w:t xml:space="preserve">/wiki/3D_projection </w:t>
      </w:r>
      <w:r w:rsidR="00F21B28" w:rsidRPr="00F21B28">
        <w:t>.</w:t>
      </w:r>
    </w:p>
    <w:p w:rsidR="00875B0F" w:rsidRDefault="00875B0F" w:rsidP="00F21B28">
      <w:pPr>
        <w:ind w:left="709" w:hanging="709"/>
      </w:pPr>
      <w:bookmarkStart w:id="0" w:name="_GoBack"/>
      <w:bookmarkEnd w:id="0"/>
      <w:r w:rsidRPr="00F21B28">
        <w:t xml:space="preserve">Zsolnai-Fehér, K. </w:t>
      </w:r>
      <w:r>
        <w:rPr>
          <w:i/>
        </w:rPr>
        <w:t>TU</w:t>
      </w:r>
      <w:r w:rsidR="00F21B28">
        <w:rPr>
          <w:i/>
        </w:rPr>
        <w:t xml:space="preserve"> Wien Rendering / Ray Tracing Course</w:t>
      </w:r>
      <w:r w:rsidR="00F21B28" w:rsidRPr="00F21B28">
        <w:t xml:space="preserve"> [internet].</w:t>
      </w:r>
      <w:r w:rsidR="00F21B28">
        <w:t xml:space="preserve"> [citirano 10. 1. 2018.]. Dostopno na naslovu: </w:t>
      </w:r>
      <w:r w:rsidR="00F21B28" w:rsidRPr="00F21B28">
        <w:t>youtube.com/playlist?list=PLujxSBD-JXgnGmsn7gEyN28P1DnRZG7qi</w:t>
      </w:r>
      <w:r w:rsidR="00F21B28">
        <w:t>.</w:t>
      </w:r>
    </w:p>
    <w:p w:rsidR="00F21B28" w:rsidRDefault="00F21B28" w:rsidP="00F21B28">
      <w:pPr>
        <w:ind w:left="709" w:hanging="709"/>
      </w:pPr>
      <w:r>
        <w:t xml:space="preserve">Pharr, M., Jakob, W. in Humphreys, G. 2017. </w:t>
      </w:r>
      <w:r w:rsidRPr="00F21B28">
        <w:rPr>
          <w:i/>
        </w:rPr>
        <w:t>Physically based rendering : from theory to implementation</w:t>
      </w:r>
      <w:r>
        <w:rPr>
          <w:i/>
        </w:rPr>
        <w:t>.</w:t>
      </w:r>
      <w:r>
        <w:t xml:space="preserve"> Cambridge: Morgan Kaufmann Publishers.</w:t>
      </w:r>
    </w:p>
    <w:p w:rsidR="00F21B28" w:rsidRPr="00F21B28" w:rsidRDefault="00F21B28" w:rsidP="00F21B28">
      <w:pPr>
        <w:ind w:left="709" w:hanging="709"/>
      </w:pPr>
      <w:r>
        <w:t xml:space="preserve">Pharr, M., Jakob, W. in Humphreys, G. </w:t>
      </w:r>
      <w:r w:rsidRPr="00F21B28">
        <w:rPr>
          <w:i/>
        </w:rPr>
        <w:t>Physically based rendering : from theory to implementation</w:t>
      </w:r>
      <w:r>
        <w:rPr>
          <w:i/>
        </w:rPr>
        <w:t>.</w:t>
      </w:r>
      <w:r>
        <w:t xml:space="preserve"> </w:t>
      </w:r>
      <w:r>
        <w:t xml:space="preserve"> [internet]. [citirano 10. 1. 2018]. Dostopno na naslovu: pbrt.org/.</w:t>
      </w:r>
    </w:p>
    <w:p w:rsidR="00F21B28" w:rsidRPr="00F21B28" w:rsidRDefault="00F21B28" w:rsidP="00F21B28">
      <w:pPr>
        <w:ind w:left="709" w:hanging="709"/>
      </w:pPr>
    </w:p>
    <w:sectPr w:rsidR="00F21B28" w:rsidRPr="00F21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FB3" w:rsidRDefault="00075FB3" w:rsidP="00F21B28">
      <w:pPr>
        <w:spacing w:after="0" w:line="240" w:lineRule="auto"/>
      </w:pPr>
      <w:r>
        <w:separator/>
      </w:r>
    </w:p>
  </w:endnote>
  <w:endnote w:type="continuationSeparator" w:id="0">
    <w:p w:rsidR="00075FB3" w:rsidRDefault="00075FB3" w:rsidP="00F2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FB3" w:rsidRDefault="00075FB3" w:rsidP="00F21B28">
      <w:pPr>
        <w:spacing w:after="0" w:line="240" w:lineRule="auto"/>
      </w:pPr>
      <w:r>
        <w:separator/>
      </w:r>
    </w:p>
  </w:footnote>
  <w:footnote w:type="continuationSeparator" w:id="0">
    <w:p w:rsidR="00075FB3" w:rsidRDefault="00075FB3" w:rsidP="00F21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0F"/>
    <w:rsid w:val="00075FB3"/>
    <w:rsid w:val="00297833"/>
    <w:rsid w:val="00875B0F"/>
    <w:rsid w:val="00D51545"/>
    <w:rsid w:val="00F2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643D"/>
  <w15:chartTrackingRefBased/>
  <w15:docId w15:val="{74DEEDC1-A169-47F4-AD40-0360CE5D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F21B28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F21B28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F21B28"/>
    <w:rPr>
      <w:vertAlign w:val="superscript"/>
    </w:rPr>
  </w:style>
  <w:style w:type="character" w:styleId="Hiperpovezava">
    <w:name w:val="Hyperlink"/>
    <w:basedOn w:val="Privzetapisavaodstavka"/>
    <w:uiPriority w:val="99"/>
    <w:unhideWhenUsed/>
    <w:rsid w:val="00F21B28"/>
    <w:rPr>
      <w:color w:val="0563C1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297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2978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Gimnazija Bežigrad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Korenjak Miha</dc:creator>
  <cp:keywords/>
  <dc:description/>
  <cp:lastModifiedBy>Korenjak Miha</cp:lastModifiedBy>
  <cp:revision>2</cp:revision>
  <cp:lastPrinted>2019-01-10T10:29:00Z</cp:lastPrinted>
  <dcterms:created xsi:type="dcterms:W3CDTF">2019-01-10T08:43:00Z</dcterms:created>
  <dcterms:modified xsi:type="dcterms:W3CDTF">2019-01-10T10:39:00Z</dcterms:modified>
</cp:coreProperties>
</file>