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2C" w:rsidRDefault="00106B2C"/>
    <w:p w:rsidR="00106B2C" w:rsidRDefault="00106B2C"/>
    <w:p w:rsidR="00106B2C" w:rsidRDefault="00106B2C"/>
    <w:p w:rsidR="00106B2C" w:rsidRDefault="00106B2C"/>
    <w:p w:rsidR="00106B2C" w:rsidRDefault="00106B2C"/>
    <w:p w:rsidR="00106B2C" w:rsidRDefault="00106B2C"/>
    <w:p w:rsidR="00913F38" w:rsidRDefault="00EA00DC" w:rsidP="00106B2C">
      <w:pPr>
        <w:rPr>
          <w:b/>
        </w:rPr>
      </w:pPr>
      <w:r>
        <w:rPr>
          <w:noProof/>
        </w:rPr>
        <w:drawing>
          <wp:inline distT="0" distB="0" distL="0" distR="0">
            <wp:extent cx="6858000" cy="3857149"/>
            <wp:effectExtent l="0" t="0" r="0" b="0"/>
            <wp:docPr id="2" name="Picture 2" descr="http://i.onionstatic.com/avclub/5801/69/16x9/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nionstatic.com/avclub/5801/69/16x9/96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857149"/>
                    </a:xfrm>
                    <a:prstGeom prst="rect">
                      <a:avLst/>
                    </a:prstGeom>
                    <a:noFill/>
                    <a:ln>
                      <a:noFill/>
                    </a:ln>
                  </pic:spPr>
                </pic:pic>
              </a:graphicData>
            </a:graphic>
          </wp:inline>
        </w:drawing>
      </w:r>
    </w:p>
    <w:p w:rsidR="00A31264" w:rsidRPr="00A31264" w:rsidRDefault="00A31264" w:rsidP="00A31264">
      <w:pPr>
        <w:jc w:val="center"/>
        <w:rPr>
          <w:b/>
          <w:sz w:val="72"/>
        </w:rPr>
      </w:pPr>
      <w:r>
        <w:rPr>
          <w:b/>
          <w:sz w:val="72"/>
        </w:rPr>
        <w:t>GANGSTA</w:t>
      </w: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A31264" w:rsidRDefault="00A31264" w:rsidP="00A04B58">
      <w:pPr>
        <w:rPr>
          <w:b/>
          <w:sz w:val="32"/>
          <w:szCs w:val="32"/>
          <w:u w:val="single"/>
        </w:rPr>
      </w:pPr>
    </w:p>
    <w:p w:rsidR="00106B2C" w:rsidRDefault="00A04B58" w:rsidP="00A04B58">
      <w:pPr>
        <w:rPr>
          <w:b/>
          <w:sz w:val="32"/>
          <w:szCs w:val="32"/>
          <w:u w:val="single"/>
        </w:rPr>
      </w:pPr>
      <w:r w:rsidRPr="00A04B58">
        <w:rPr>
          <w:b/>
          <w:sz w:val="32"/>
          <w:szCs w:val="32"/>
          <w:u w:val="single"/>
        </w:rPr>
        <w:lastRenderedPageBreak/>
        <w:t>Review</w:t>
      </w:r>
    </w:p>
    <w:p w:rsidR="00EA00DC" w:rsidRPr="00A31264" w:rsidRDefault="00EA00DC" w:rsidP="00A04B58">
      <w:pPr>
        <w:rPr>
          <w:b/>
          <w:szCs w:val="24"/>
        </w:rPr>
      </w:pPr>
      <w:r w:rsidRPr="00A31264">
        <w:rPr>
          <w:b/>
          <w:sz w:val="28"/>
          <w:szCs w:val="32"/>
        </w:rPr>
        <w:t xml:space="preserve">1. </w:t>
      </w:r>
      <w:r w:rsidR="00A31264" w:rsidRPr="00A31264">
        <w:rPr>
          <w:b/>
          <w:sz w:val="28"/>
          <w:szCs w:val="32"/>
        </w:rPr>
        <w:t>Factoring</w:t>
      </w:r>
      <w:r w:rsidR="00A31264">
        <w:rPr>
          <w:b/>
          <w:sz w:val="28"/>
          <w:szCs w:val="32"/>
        </w:rPr>
        <w:br/>
      </w:r>
      <w:r w:rsidR="00A31264" w:rsidRPr="00A31264">
        <w:rPr>
          <w:szCs w:val="24"/>
        </w:rPr>
        <w:t>Remember the following rule and work through the linked worksheet.</w:t>
      </w:r>
    </w:p>
    <w:p w:rsidR="00EA00DC" w:rsidRDefault="00EA00DC" w:rsidP="00A31264">
      <w:pPr>
        <w:jc w:val="center"/>
        <w:rPr>
          <w:b/>
          <w:sz w:val="32"/>
          <w:u w:val="single"/>
        </w:rPr>
      </w:pPr>
      <w:r>
        <w:rPr>
          <w:noProof/>
        </w:rPr>
        <w:drawing>
          <wp:inline distT="0" distB="0" distL="0" distR="0" wp14:anchorId="5CDAF728" wp14:editId="57489278">
            <wp:extent cx="5657850" cy="4135619"/>
            <wp:effectExtent l="0" t="0" r="0" b="0"/>
            <wp:docPr id="3" name="Picture 3" descr="http://www.gradeamathhelp.com/image-files/factor-polynomials-british-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deamathhelp.com/image-files/factor-polynomials-british-metho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2007" cy="4138657"/>
                    </a:xfrm>
                    <a:prstGeom prst="rect">
                      <a:avLst/>
                    </a:prstGeom>
                    <a:noFill/>
                    <a:ln>
                      <a:noFill/>
                    </a:ln>
                  </pic:spPr>
                </pic:pic>
              </a:graphicData>
            </a:graphic>
          </wp:inline>
        </w:drawing>
      </w:r>
    </w:p>
    <w:p w:rsidR="00A31264" w:rsidRDefault="00A31264" w:rsidP="00A04B58">
      <w:pPr>
        <w:rPr>
          <w:sz w:val="28"/>
          <w:szCs w:val="28"/>
        </w:rPr>
      </w:pPr>
    </w:p>
    <w:p w:rsidR="00EA00DC" w:rsidRPr="00A31264" w:rsidRDefault="00EA00DC" w:rsidP="00A04B58">
      <w:pPr>
        <w:rPr>
          <w:szCs w:val="24"/>
        </w:rPr>
      </w:pPr>
      <w:hyperlink r:id="rId6" w:history="1">
        <w:r w:rsidRPr="00A31264">
          <w:rPr>
            <w:rStyle w:val="Hyperlink"/>
            <w:szCs w:val="24"/>
            <w:u w:val="none"/>
          </w:rPr>
          <w:t>http://chatfield.k12.mn.us/Math/DConway/Lists/Algeb</w:t>
        </w:r>
        <w:bookmarkStart w:id="0" w:name="_GoBack"/>
        <w:bookmarkEnd w:id="0"/>
        <w:r w:rsidRPr="00A31264">
          <w:rPr>
            <w:rStyle w:val="Hyperlink"/>
            <w:szCs w:val="24"/>
            <w:u w:val="none"/>
          </w:rPr>
          <w:t>r</w:t>
        </w:r>
        <w:r w:rsidRPr="00A31264">
          <w:rPr>
            <w:rStyle w:val="Hyperlink"/>
            <w:szCs w:val="24"/>
            <w:u w:val="none"/>
          </w:rPr>
          <w:t>a%20II%20Assignments/Attachments/12/5.2.3%20-%20Factoring%20Quadratic%20Expressions.pdf</w:t>
        </w:r>
      </w:hyperlink>
    </w:p>
    <w:p w:rsidR="00EA00DC" w:rsidRPr="00A31264" w:rsidRDefault="00EA00DC" w:rsidP="00A04B58">
      <w:pPr>
        <w:rPr>
          <w:sz w:val="28"/>
        </w:rPr>
      </w:pPr>
    </w:p>
    <w:p w:rsidR="00401A0F" w:rsidRDefault="00401A0F" w:rsidP="00A04B58">
      <w:pPr>
        <w:rPr>
          <w:b/>
          <w:sz w:val="32"/>
          <w:u w:val="single"/>
        </w:rPr>
      </w:pPr>
    </w:p>
    <w:p w:rsidR="00401A0F" w:rsidRDefault="00401A0F" w:rsidP="00A04B58">
      <w:pPr>
        <w:rPr>
          <w:b/>
          <w:sz w:val="32"/>
          <w:u w:val="single"/>
        </w:rPr>
      </w:pPr>
    </w:p>
    <w:p w:rsidR="00401A0F" w:rsidRDefault="00401A0F" w:rsidP="00A04B58">
      <w:pPr>
        <w:rPr>
          <w:b/>
          <w:sz w:val="32"/>
          <w:u w:val="single"/>
        </w:rPr>
      </w:pPr>
    </w:p>
    <w:p w:rsidR="00401A0F" w:rsidRDefault="00401A0F" w:rsidP="00A04B58">
      <w:pPr>
        <w:rPr>
          <w:b/>
          <w:sz w:val="32"/>
          <w:u w:val="single"/>
        </w:rPr>
      </w:pPr>
    </w:p>
    <w:p w:rsidR="00401A0F" w:rsidRDefault="00401A0F" w:rsidP="00A04B58">
      <w:pPr>
        <w:rPr>
          <w:b/>
          <w:sz w:val="32"/>
          <w:u w:val="single"/>
        </w:rPr>
      </w:pPr>
    </w:p>
    <w:p w:rsidR="00401A0F" w:rsidRDefault="00401A0F" w:rsidP="00A04B58">
      <w:pPr>
        <w:rPr>
          <w:b/>
          <w:sz w:val="32"/>
          <w:u w:val="single"/>
        </w:rPr>
      </w:pPr>
    </w:p>
    <w:p w:rsidR="00401A0F" w:rsidRDefault="00401A0F" w:rsidP="00A04B58">
      <w:pPr>
        <w:rPr>
          <w:b/>
          <w:sz w:val="32"/>
          <w:u w:val="single"/>
        </w:rPr>
      </w:pPr>
    </w:p>
    <w:p w:rsidR="00A31264" w:rsidRPr="00EA00DC" w:rsidRDefault="00A31264" w:rsidP="00A04B58">
      <w:pPr>
        <w:rPr>
          <w:b/>
          <w:sz w:val="32"/>
          <w:u w:val="single"/>
        </w:rPr>
      </w:pPr>
    </w:p>
    <w:p w:rsidR="00EA00DC" w:rsidRPr="00A31264" w:rsidRDefault="00EA00DC" w:rsidP="00A04B58">
      <w:pPr>
        <w:rPr>
          <w:b/>
          <w:sz w:val="28"/>
          <w:szCs w:val="32"/>
        </w:rPr>
      </w:pPr>
      <w:r w:rsidRPr="00A31264">
        <w:rPr>
          <w:b/>
          <w:sz w:val="28"/>
          <w:szCs w:val="32"/>
        </w:rPr>
        <w:lastRenderedPageBreak/>
        <w:t xml:space="preserve">2. </w:t>
      </w:r>
      <w:r w:rsidR="00A31264" w:rsidRPr="00A31264">
        <w:rPr>
          <w:b/>
          <w:sz w:val="28"/>
          <w:szCs w:val="32"/>
        </w:rPr>
        <w:t>Graphing Polynomial</w:t>
      </w:r>
    </w:p>
    <w:p w:rsidR="00401A0F" w:rsidRPr="00A31264" w:rsidRDefault="00401A0F" w:rsidP="00A04B58">
      <w:pPr>
        <w:rPr>
          <w:szCs w:val="24"/>
        </w:rPr>
      </w:pPr>
      <w:r w:rsidRPr="00A31264">
        <w:rPr>
          <w:szCs w:val="24"/>
        </w:rPr>
        <w:t xml:space="preserve">Take a graph paper, graph the following functions. </w:t>
      </w:r>
    </w:p>
    <w:p w:rsidR="00401A0F" w:rsidRDefault="00A31264" w:rsidP="00401A0F">
      <w:pPr>
        <w:rPr>
          <w:szCs w:val="24"/>
        </w:rPr>
      </w:pPr>
      <w:r>
        <w:rPr>
          <w:szCs w:val="24"/>
        </w:rPr>
        <w:t>a</w:t>
      </w:r>
      <w:r w:rsidR="00401A0F" w:rsidRPr="00A31264">
        <w:rPr>
          <w:szCs w:val="24"/>
        </w:rPr>
        <w:t xml:space="preserve">. </w:t>
      </w:r>
      <w:r w:rsidR="00D96A10" w:rsidRPr="00A31264">
        <w:rPr>
          <w:szCs w:val="24"/>
        </w:rPr>
        <w:t>f(x)=x</w:t>
      </w:r>
      <w:r w:rsidR="00D96A10" w:rsidRPr="00A31264">
        <w:rPr>
          <w:szCs w:val="24"/>
          <w:vertAlign w:val="superscript"/>
        </w:rPr>
        <w:t>3</w:t>
      </w:r>
      <w:r w:rsidR="00D96A10" w:rsidRPr="00A31264">
        <w:rPr>
          <w:szCs w:val="24"/>
        </w:rPr>
        <w:t>+9x</w:t>
      </w:r>
      <w:r w:rsidR="00D96A10" w:rsidRPr="00A31264">
        <w:rPr>
          <w:szCs w:val="24"/>
          <w:vertAlign w:val="superscript"/>
        </w:rPr>
        <w:t>2</w:t>
      </w:r>
      <w:r w:rsidR="00D96A10" w:rsidRPr="00A31264">
        <w:rPr>
          <w:szCs w:val="24"/>
        </w:rPr>
        <w:t>+15x-25</w:t>
      </w:r>
    </w:p>
    <w:p w:rsidR="00A31264" w:rsidRPr="00A31264" w:rsidRDefault="00A31264" w:rsidP="00401A0F">
      <w:pPr>
        <w:rPr>
          <w:szCs w:val="24"/>
        </w:rPr>
      </w:pPr>
    </w:p>
    <w:p w:rsidR="00D96A10" w:rsidRDefault="00A31264" w:rsidP="00A04B58">
      <w:pPr>
        <w:rPr>
          <w:szCs w:val="24"/>
        </w:rPr>
      </w:pPr>
      <w:r>
        <w:rPr>
          <w:szCs w:val="24"/>
        </w:rPr>
        <w:t>b</w:t>
      </w:r>
      <w:r w:rsidR="00401A0F" w:rsidRPr="00A31264">
        <w:rPr>
          <w:szCs w:val="24"/>
        </w:rPr>
        <w:t xml:space="preserve">. </w:t>
      </w:r>
      <w:r w:rsidR="00D96A10" w:rsidRPr="00A31264">
        <w:rPr>
          <w:szCs w:val="24"/>
        </w:rPr>
        <w:t>f(x)=</w:t>
      </w:r>
      <w:r w:rsidR="00D96A10" w:rsidRPr="00A31264">
        <w:rPr>
          <w:szCs w:val="24"/>
        </w:rPr>
        <w:t>x</w:t>
      </w:r>
      <w:r w:rsidR="00D96A10" w:rsidRPr="00A31264">
        <w:rPr>
          <w:szCs w:val="24"/>
          <w:vertAlign w:val="superscript"/>
        </w:rPr>
        <w:t>3</w:t>
      </w:r>
      <w:r w:rsidR="00D96A10" w:rsidRPr="00A31264">
        <w:rPr>
          <w:szCs w:val="24"/>
        </w:rPr>
        <w:t>-3</w:t>
      </w:r>
      <w:r w:rsidR="00D96A10" w:rsidRPr="00A31264">
        <w:rPr>
          <w:szCs w:val="24"/>
        </w:rPr>
        <w:t>x</w:t>
      </w:r>
      <w:r w:rsidR="00D96A10" w:rsidRPr="00A31264">
        <w:rPr>
          <w:szCs w:val="24"/>
          <w:vertAlign w:val="superscript"/>
        </w:rPr>
        <w:t>2</w:t>
      </w:r>
      <w:r w:rsidR="00D96A10" w:rsidRPr="00A31264">
        <w:rPr>
          <w:szCs w:val="24"/>
        </w:rPr>
        <w:t>-9</w:t>
      </w:r>
      <w:r w:rsidR="00D96A10" w:rsidRPr="00A31264">
        <w:rPr>
          <w:szCs w:val="24"/>
        </w:rPr>
        <w:t>x</w:t>
      </w:r>
      <w:r w:rsidR="00D96A10" w:rsidRPr="00A31264">
        <w:rPr>
          <w:szCs w:val="24"/>
        </w:rPr>
        <w:t>+27</w:t>
      </w:r>
    </w:p>
    <w:p w:rsidR="00A31264" w:rsidRPr="00A31264" w:rsidRDefault="00A31264" w:rsidP="00A04B58">
      <w:pPr>
        <w:rPr>
          <w:szCs w:val="24"/>
        </w:rPr>
      </w:pPr>
    </w:p>
    <w:p w:rsidR="00401A0F" w:rsidRDefault="00A31264" w:rsidP="00A04B58">
      <w:pPr>
        <w:rPr>
          <w:szCs w:val="24"/>
        </w:rPr>
      </w:pPr>
      <w:r>
        <w:rPr>
          <w:szCs w:val="24"/>
        </w:rPr>
        <w:t>c</w:t>
      </w:r>
      <w:r w:rsidR="00D96A10" w:rsidRPr="00A31264">
        <w:rPr>
          <w:szCs w:val="24"/>
        </w:rPr>
        <w:t>.</w:t>
      </w:r>
      <w:r w:rsidRPr="00A31264">
        <w:rPr>
          <w:szCs w:val="24"/>
        </w:rPr>
        <w:t xml:space="preserve"> </w:t>
      </w:r>
      <w:r w:rsidR="00D96A10" w:rsidRPr="00A31264">
        <w:rPr>
          <w:szCs w:val="24"/>
        </w:rPr>
        <w:t>f(x)=</w:t>
      </w:r>
      <w:r w:rsidR="00D96A10" w:rsidRPr="00A31264">
        <w:rPr>
          <w:szCs w:val="24"/>
        </w:rPr>
        <w:t>2x</w:t>
      </w:r>
      <w:r w:rsidR="00D96A10" w:rsidRPr="00A31264">
        <w:rPr>
          <w:szCs w:val="24"/>
          <w:vertAlign w:val="superscript"/>
        </w:rPr>
        <w:t>3</w:t>
      </w:r>
      <w:r w:rsidR="00D96A10" w:rsidRPr="00A31264">
        <w:rPr>
          <w:szCs w:val="24"/>
        </w:rPr>
        <w:t>-7</w:t>
      </w:r>
      <w:r w:rsidR="00D96A10" w:rsidRPr="00A31264">
        <w:rPr>
          <w:szCs w:val="24"/>
        </w:rPr>
        <w:t>x</w:t>
      </w:r>
      <w:r w:rsidR="00D96A10" w:rsidRPr="00A31264">
        <w:rPr>
          <w:szCs w:val="24"/>
          <w:vertAlign w:val="superscript"/>
        </w:rPr>
        <w:t>2</w:t>
      </w:r>
      <w:r w:rsidR="00D96A10" w:rsidRPr="00A31264">
        <w:rPr>
          <w:szCs w:val="24"/>
        </w:rPr>
        <w:t>+</w:t>
      </w:r>
      <w:r w:rsidR="00D96A10" w:rsidRPr="00A31264">
        <w:rPr>
          <w:szCs w:val="24"/>
        </w:rPr>
        <w:t>2</w:t>
      </w:r>
      <w:r w:rsidR="00D96A10" w:rsidRPr="00A31264">
        <w:rPr>
          <w:szCs w:val="24"/>
        </w:rPr>
        <w:t>x</w:t>
      </w:r>
      <w:r w:rsidR="00D96A10" w:rsidRPr="00A31264">
        <w:rPr>
          <w:szCs w:val="24"/>
        </w:rPr>
        <w:t>+3</w:t>
      </w:r>
    </w:p>
    <w:p w:rsidR="00A31264" w:rsidRPr="00A31264" w:rsidRDefault="00A31264" w:rsidP="00A04B58">
      <w:pPr>
        <w:rPr>
          <w:szCs w:val="24"/>
        </w:rPr>
      </w:pPr>
    </w:p>
    <w:p w:rsidR="00401A0F" w:rsidRDefault="00401A0F" w:rsidP="00A04B58">
      <w:pPr>
        <w:rPr>
          <w:b/>
          <w:sz w:val="28"/>
          <w:szCs w:val="28"/>
        </w:rPr>
      </w:pPr>
      <w:r w:rsidRPr="00A31264">
        <w:rPr>
          <w:b/>
          <w:sz w:val="28"/>
          <w:szCs w:val="28"/>
        </w:rPr>
        <w:t xml:space="preserve">3. State a possible function for the following </w:t>
      </w:r>
      <w:r w:rsidR="00D96A10" w:rsidRPr="00A31264">
        <w:rPr>
          <w:b/>
          <w:sz w:val="28"/>
          <w:szCs w:val="28"/>
        </w:rPr>
        <w:t>graph</w:t>
      </w:r>
      <w:r w:rsidRPr="00A31264">
        <w:rPr>
          <w:b/>
          <w:sz w:val="28"/>
          <w:szCs w:val="28"/>
        </w:rPr>
        <w:t>.</w:t>
      </w:r>
    </w:p>
    <w:p w:rsidR="00A31264" w:rsidRDefault="00A31264" w:rsidP="00A04B58">
      <w:pPr>
        <w:rPr>
          <w:b/>
          <w:sz w:val="28"/>
          <w:szCs w:val="28"/>
        </w:rPr>
      </w:pPr>
    </w:p>
    <w:p w:rsidR="00A31264" w:rsidRPr="00A31264" w:rsidRDefault="00A31264" w:rsidP="00A04B58">
      <w:pPr>
        <w:rPr>
          <w:b/>
          <w:sz w:val="28"/>
          <w:szCs w:val="28"/>
        </w:rPr>
      </w:pPr>
    </w:p>
    <w:p w:rsidR="00401A0F" w:rsidRDefault="00D96A10" w:rsidP="00A31264">
      <w:pPr>
        <w:jc w:val="center"/>
        <w:rPr>
          <w:b/>
          <w:sz w:val="32"/>
          <w:szCs w:val="32"/>
        </w:rPr>
      </w:pPr>
      <w:r>
        <w:rPr>
          <w:noProof/>
        </w:rPr>
        <w:drawing>
          <wp:inline distT="0" distB="0" distL="0" distR="0" wp14:anchorId="18DFBC47" wp14:editId="6425F1E6">
            <wp:extent cx="60960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3829050"/>
                    </a:xfrm>
                    <a:prstGeom prst="rect">
                      <a:avLst/>
                    </a:prstGeom>
                  </pic:spPr>
                </pic:pic>
              </a:graphicData>
            </a:graphic>
          </wp:inline>
        </w:drawing>
      </w:r>
    </w:p>
    <w:p w:rsidR="00401A0F" w:rsidRDefault="00401A0F" w:rsidP="00A04B58">
      <w:pPr>
        <w:rPr>
          <w:b/>
          <w:sz w:val="32"/>
          <w:szCs w:val="32"/>
        </w:rPr>
      </w:pPr>
    </w:p>
    <w:p w:rsidR="00A31264" w:rsidRDefault="00A31264" w:rsidP="00A04B58">
      <w:pPr>
        <w:rPr>
          <w:b/>
          <w:sz w:val="32"/>
          <w:szCs w:val="32"/>
        </w:rPr>
      </w:pPr>
    </w:p>
    <w:p w:rsidR="00A31264" w:rsidRDefault="00A31264" w:rsidP="00A04B58">
      <w:pPr>
        <w:rPr>
          <w:b/>
          <w:sz w:val="32"/>
          <w:szCs w:val="32"/>
        </w:rPr>
      </w:pPr>
    </w:p>
    <w:p w:rsidR="00A31264" w:rsidRDefault="00A31264" w:rsidP="00A04B58">
      <w:pPr>
        <w:rPr>
          <w:b/>
          <w:sz w:val="32"/>
          <w:szCs w:val="32"/>
        </w:rPr>
      </w:pPr>
    </w:p>
    <w:p w:rsidR="00A31264" w:rsidRDefault="00A31264" w:rsidP="00A04B58">
      <w:pPr>
        <w:rPr>
          <w:b/>
          <w:sz w:val="32"/>
          <w:szCs w:val="32"/>
        </w:rPr>
      </w:pPr>
    </w:p>
    <w:p w:rsidR="00401A0F" w:rsidRPr="00A31264" w:rsidRDefault="00A31264" w:rsidP="00A04B58">
      <w:pPr>
        <w:rPr>
          <w:b/>
          <w:sz w:val="28"/>
          <w:szCs w:val="28"/>
        </w:rPr>
      </w:pPr>
      <w:r w:rsidRPr="00A31264">
        <w:rPr>
          <w:b/>
          <w:sz w:val="28"/>
          <w:szCs w:val="28"/>
        </w:rPr>
        <w:lastRenderedPageBreak/>
        <w:t>4</w:t>
      </w:r>
      <w:r w:rsidR="00EA00DC" w:rsidRPr="00A31264">
        <w:rPr>
          <w:b/>
          <w:sz w:val="28"/>
          <w:szCs w:val="28"/>
        </w:rPr>
        <w:t xml:space="preserve">. </w:t>
      </w:r>
      <w:r w:rsidR="00401A0F" w:rsidRPr="00A31264">
        <w:rPr>
          <w:b/>
          <w:sz w:val="28"/>
          <w:szCs w:val="28"/>
        </w:rPr>
        <w:t xml:space="preserve">Vertical Asymptotes. </w:t>
      </w:r>
    </w:p>
    <w:p w:rsidR="007B5C36" w:rsidRPr="00A31264" w:rsidRDefault="00401A0F" w:rsidP="00A04B58">
      <w:pPr>
        <w:rPr>
          <w:szCs w:val="24"/>
        </w:rPr>
      </w:pPr>
      <w:r w:rsidRPr="00A31264">
        <w:rPr>
          <w:szCs w:val="24"/>
        </w:rPr>
        <w:t>State the vertical asympt</w:t>
      </w:r>
      <w:r w:rsidR="007B5C36" w:rsidRPr="00A31264">
        <w:rPr>
          <w:szCs w:val="24"/>
        </w:rPr>
        <w:t>otes of the following functions, if they exist.</w:t>
      </w:r>
    </w:p>
    <w:p w:rsidR="00401A0F" w:rsidRPr="00A31264" w:rsidRDefault="00D96A10" w:rsidP="00A04B58">
      <w:pPr>
        <w:rPr>
          <w:szCs w:val="24"/>
        </w:rPr>
      </w:pPr>
      <w:r w:rsidRPr="00A31264">
        <w:rPr>
          <w:szCs w:val="24"/>
        </w:rPr>
        <w:t>a. f(x) = 1/(x+1)</w:t>
      </w:r>
    </w:p>
    <w:p w:rsidR="00D96A10" w:rsidRPr="00A31264" w:rsidRDefault="00D96A10" w:rsidP="00A04B58">
      <w:pPr>
        <w:rPr>
          <w:szCs w:val="24"/>
        </w:rPr>
      </w:pPr>
      <w:r w:rsidRPr="00A31264">
        <w:rPr>
          <w:szCs w:val="24"/>
        </w:rPr>
        <w:t>b</w:t>
      </w:r>
      <w:r w:rsidRPr="00A31264">
        <w:rPr>
          <w:szCs w:val="24"/>
        </w:rPr>
        <w:t xml:space="preserve">. f(x) = </w:t>
      </w:r>
      <w:r w:rsidRPr="00A31264">
        <w:rPr>
          <w:szCs w:val="24"/>
        </w:rPr>
        <w:t>2</w:t>
      </w:r>
      <w:r w:rsidRPr="00A31264">
        <w:rPr>
          <w:szCs w:val="24"/>
        </w:rPr>
        <w:t>/(x</w:t>
      </w:r>
      <w:r w:rsidRPr="00A31264">
        <w:rPr>
          <w:szCs w:val="24"/>
          <w:vertAlign w:val="superscript"/>
        </w:rPr>
        <w:t>2</w:t>
      </w:r>
      <w:r w:rsidRPr="00A31264">
        <w:rPr>
          <w:szCs w:val="24"/>
        </w:rPr>
        <w:t>+</w:t>
      </w:r>
      <w:r w:rsidRPr="00A31264">
        <w:rPr>
          <w:szCs w:val="24"/>
        </w:rPr>
        <w:t>4</w:t>
      </w:r>
      <w:r w:rsidRPr="00A31264">
        <w:rPr>
          <w:szCs w:val="24"/>
        </w:rPr>
        <w:t>)</w:t>
      </w:r>
    </w:p>
    <w:p w:rsidR="00D96A10" w:rsidRPr="00A31264" w:rsidRDefault="00D96A10" w:rsidP="00D96A10">
      <w:pPr>
        <w:rPr>
          <w:szCs w:val="24"/>
        </w:rPr>
      </w:pPr>
      <w:r w:rsidRPr="00A31264">
        <w:rPr>
          <w:szCs w:val="24"/>
        </w:rPr>
        <w:t>c</w:t>
      </w:r>
      <w:r w:rsidRPr="00A31264">
        <w:rPr>
          <w:szCs w:val="24"/>
        </w:rPr>
        <w:t xml:space="preserve">. f(x) = </w:t>
      </w:r>
      <w:r w:rsidRPr="00A31264">
        <w:rPr>
          <w:szCs w:val="24"/>
        </w:rPr>
        <w:t>3</w:t>
      </w:r>
      <w:r w:rsidRPr="00A31264">
        <w:rPr>
          <w:szCs w:val="24"/>
        </w:rPr>
        <w:t>/(x</w:t>
      </w:r>
      <w:r w:rsidRPr="00A31264">
        <w:rPr>
          <w:szCs w:val="24"/>
          <w:vertAlign w:val="superscript"/>
        </w:rPr>
        <w:t>3</w:t>
      </w:r>
      <w:r w:rsidRPr="00A31264">
        <w:rPr>
          <w:szCs w:val="24"/>
        </w:rPr>
        <w:t>+1)</w:t>
      </w:r>
    </w:p>
    <w:p w:rsidR="00D96A10" w:rsidRPr="00A31264" w:rsidRDefault="00D96A10" w:rsidP="00D96A10">
      <w:pPr>
        <w:rPr>
          <w:szCs w:val="24"/>
        </w:rPr>
      </w:pPr>
      <w:r w:rsidRPr="00A31264">
        <w:rPr>
          <w:szCs w:val="24"/>
        </w:rPr>
        <w:t>d</w:t>
      </w:r>
      <w:r w:rsidRPr="00A31264">
        <w:rPr>
          <w:szCs w:val="24"/>
        </w:rPr>
        <w:t xml:space="preserve">. f(x) = </w:t>
      </w:r>
      <w:r w:rsidRPr="00A31264">
        <w:rPr>
          <w:szCs w:val="24"/>
        </w:rPr>
        <w:t>x</w:t>
      </w:r>
      <w:r w:rsidRPr="00A31264">
        <w:rPr>
          <w:szCs w:val="24"/>
        </w:rPr>
        <w:t>/(</w:t>
      </w:r>
      <w:r w:rsidRPr="00A31264">
        <w:rPr>
          <w:szCs w:val="24"/>
        </w:rPr>
        <w:t>x</w:t>
      </w:r>
      <w:r w:rsidRPr="00A31264">
        <w:rPr>
          <w:szCs w:val="24"/>
          <w:vertAlign w:val="superscript"/>
        </w:rPr>
        <w:t>2</w:t>
      </w:r>
      <w:r w:rsidRPr="00A31264">
        <w:rPr>
          <w:szCs w:val="24"/>
        </w:rPr>
        <w:t>+4x+3</w:t>
      </w:r>
      <w:r w:rsidRPr="00A31264">
        <w:rPr>
          <w:szCs w:val="24"/>
        </w:rPr>
        <w:t>)</w:t>
      </w:r>
    </w:p>
    <w:p w:rsidR="00D96A10" w:rsidRPr="00A31264" w:rsidRDefault="00D96A10" w:rsidP="00D96A10">
      <w:pPr>
        <w:rPr>
          <w:szCs w:val="24"/>
        </w:rPr>
      </w:pPr>
      <w:r w:rsidRPr="00A31264">
        <w:rPr>
          <w:szCs w:val="24"/>
        </w:rPr>
        <w:t>e</w:t>
      </w:r>
      <w:r w:rsidRPr="00A31264">
        <w:rPr>
          <w:szCs w:val="24"/>
        </w:rPr>
        <w:t>. f(x) = 1/(x</w:t>
      </w:r>
      <w:r w:rsidRPr="00A31264">
        <w:rPr>
          <w:szCs w:val="24"/>
          <w:vertAlign w:val="superscript"/>
        </w:rPr>
        <w:t>2</w:t>
      </w:r>
      <w:r w:rsidRPr="00A31264">
        <w:rPr>
          <w:szCs w:val="24"/>
        </w:rPr>
        <w:t>+</w:t>
      </w:r>
      <w:proofErr w:type="gramStart"/>
      <w:r w:rsidRPr="00A31264">
        <w:rPr>
          <w:szCs w:val="24"/>
        </w:rPr>
        <w:t>1)</w:t>
      </w:r>
      <w:r w:rsidRPr="00A31264">
        <w:rPr>
          <w:szCs w:val="24"/>
        </w:rPr>
        <w:t>(</w:t>
      </w:r>
      <w:proofErr w:type="gramEnd"/>
      <w:r w:rsidRPr="00A31264">
        <w:rPr>
          <w:szCs w:val="24"/>
        </w:rPr>
        <w:t>x-3)</w:t>
      </w:r>
      <w:r w:rsidRPr="00A31264">
        <w:rPr>
          <w:szCs w:val="24"/>
          <w:vertAlign w:val="superscript"/>
        </w:rPr>
        <w:t>2</w:t>
      </w:r>
    </w:p>
    <w:p w:rsidR="00401A0F" w:rsidRDefault="00401A0F" w:rsidP="00A04B58">
      <w:pPr>
        <w:rPr>
          <w:b/>
          <w:sz w:val="32"/>
          <w:szCs w:val="32"/>
        </w:rPr>
      </w:pPr>
    </w:p>
    <w:p w:rsidR="00A31264" w:rsidRPr="00A31264" w:rsidRDefault="00A31264" w:rsidP="00A04B58">
      <w:pPr>
        <w:rPr>
          <w:sz w:val="28"/>
          <w:szCs w:val="28"/>
        </w:rPr>
      </w:pPr>
      <w:r w:rsidRPr="00A31264">
        <w:rPr>
          <w:sz w:val="28"/>
          <w:szCs w:val="28"/>
        </w:rPr>
        <w:t>Remember this:</w:t>
      </w:r>
    </w:p>
    <w:p w:rsidR="00A31264" w:rsidRPr="00A31264" w:rsidRDefault="00A31264" w:rsidP="00A04B58">
      <w:pPr>
        <w:rPr>
          <w:szCs w:val="24"/>
        </w:rPr>
      </w:pPr>
      <w:r w:rsidRPr="00A31264">
        <w:rPr>
          <w:szCs w:val="24"/>
        </w:rPr>
        <w:t xml:space="preserve">Limits: </w:t>
      </w:r>
      <w:r w:rsidR="00401A0F" w:rsidRPr="00A31264">
        <w:rPr>
          <w:szCs w:val="24"/>
        </w:rPr>
        <w:t xml:space="preserve">What does the value of f(x) approach as x approaches a value? </w:t>
      </w:r>
    </w:p>
    <w:p w:rsidR="00401A0F" w:rsidRDefault="00401A0F" w:rsidP="00A04B58">
      <w:pPr>
        <w:pBdr>
          <w:bottom w:val="single" w:sz="6" w:space="1" w:color="auto"/>
        </w:pBdr>
        <w:rPr>
          <w:szCs w:val="24"/>
        </w:rPr>
      </w:pPr>
      <w:r w:rsidRPr="00A31264">
        <w:rPr>
          <w:szCs w:val="24"/>
        </w:rPr>
        <w:t>Remember that for now. We will go more in depth into</w:t>
      </w:r>
      <w:r w:rsidR="00A31264" w:rsidRPr="00A31264">
        <w:rPr>
          <w:szCs w:val="24"/>
        </w:rPr>
        <w:t xml:space="preserve"> this as we learn about limits in another unit. </w:t>
      </w:r>
    </w:p>
    <w:p w:rsidR="00A31264" w:rsidRPr="00A31264" w:rsidRDefault="00A31264" w:rsidP="00A04B58">
      <w:pPr>
        <w:pBdr>
          <w:bottom w:val="single" w:sz="6" w:space="1" w:color="auto"/>
        </w:pBdr>
        <w:rPr>
          <w:szCs w:val="24"/>
        </w:rPr>
      </w:pPr>
    </w:p>
    <w:p w:rsidR="00F77A41" w:rsidRDefault="007B5C36" w:rsidP="00106B2C">
      <w:pPr>
        <w:rPr>
          <w:szCs w:val="24"/>
        </w:rPr>
      </w:pPr>
      <w:r w:rsidRPr="00A31264">
        <w:rPr>
          <w:szCs w:val="24"/>
        </w:rPr>
        <w:t>Next Lesson we are going to look at vertical and horizontal asymptotes closely, if we have time we will look</w:t>
      </w:r>
      <w:r w:rsidR="00D96A10" w:rsidRPr="00A31264">
        <w:rPr>
          <w:szCs w:val="24"/>
        </w:rPr>
        <w:t xml:space="preserve"> at how to determine when are polynomials positive and negative. </w:t>
      </w:r>
      <w:r w:rsidR="00F77A41">
        <w:rPr>
          <w:szCs w:val="24"/>
        </w:rPr>
        <w:t xml:space="preserve">Which is an extension of last tutorial. You will need to be familiar with factoring and long division, which is already done in this worksheet. Since no prior practice is needed, I’ve included this image of a dancing squirrel. </w:t>
      </w:r>
      <w:r w:rsidR="00F77A41">
        <w:rPr>
          <w:szCs w:val="24"/>
        </w:rPr>
        <w:br/>
      </w:r>
    </w:p>
    <w:p w:rsidR="00A31264" w:rsidRPr="00A31264" w:rsidRDefault="00F77A41" w:rsidP="00F77A41">
      <w:pPr>
        <w:jc w:val="center"/>
        <w:rPr>
          <w:szCs w:val="24"/>
        </w:rPr>
      </w:pPr>
      <w:r>
        <w:rPr>
          <w:noProof/>
        </w:rPr>
        <w:drawing>
          <wp:inline distT="0" distB="0" distL="0" distR="0">
            <wp:extent cx="2882188" cy="4313616"/>
            <wp:effectExtent l="0" t="0" r="0" b="0"/>
            <wp:docPr id="16" name="Picture 16" descr="http://cdn.shopify.com/s/files/1/0092/6222/products/20100314_jab_cs9_471_1024x1024.jpg?v=132380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shopify.com/s/files/1/0092/6222/products/20100314_jab_cs9_471_1024x1024.jpg?v=13238086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949" cy="4334211"/>
                    </a:xfrm>
                    <a:prstGeom prst="rect">
                      <a:avLst/>
                    </a:prstGeom>
                    <a:ln>
                      <a:noFill/>
                    </a:ln>
                    <a:effectLst>
                      <a:softEdge rad="112500"/>
                    </a:effectLst>
                  </pic:spPr>
                </pic:pic>
              </a:graphicData>
            </a:graphic>
          </wp:inline>
        </w:drawing>
      </w:r>
    </w:p>
    <w:sectPr w:rsidR="00A31264" w:rsidRPr="00A31264" w:rsidSect="00755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2C"/>
    <w:rsid w:val="00106B2C"/>
    <w:rsid w:val="001D6F5F"/>
    <w:rsid w:val="003510B0"/>
    <w:rsid w:val="00401A0F"/>
    <w:rsid w:val="00755FEB"/>
    <w:rsid w:val="007B5C36"/>
    <w:rsid w:val="00913F38"/>
    <w:rsid w:val="00A04B58"/>
    <w:rsid w:val="00A31264"/>
    <w:rsid w:val="00B602E7"/>
    <w:rsid w:val="00D96A10"/>
    <w:rsid w:val="00DB2326"/>
    <w:rsid w:val="00EA00DC"/>
    <w:rsid w:val="00EE1E5C"/>
    <w:rsid w:val="00F01D36"/>
    <w:rsid w:val="00F77A41"/>
    <w:rsid w:val="00FA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00C3"/>
  <w15:chartTrackingRefBased/>
  <w15:docId w15:val="{A7430AB6-21A5-403E-ABC4-AD7F448F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0DC"/>
    <w:rPr>
      <w:color w:val="0563C1" w:themeColor="hyperlink"/>
      <w:u w:val="single"/>
    </w:rPr>
  </w:style>
  <w:style w:type="character" w:styleId="FollowedHyperlink">
    <w:name w:val="FollowedHyperlink"/>
    <w:basedOn w:val="DefaultParagraphFont"/>
    <w:uiPriority w:val="99"/>
    <w:semiHidden/>
    <w:unhideWhenUsed/>
    <w:rsid w:val="00F77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94839">
      <w:bodyDiv w:val="1"/>
      <w:marLeft w:val="0"/>
      <w:marRight w:val="0"/>
      <w:marTop w:val="0"/>
      <w:marBottom w:val="0"/>
      <w:divBdr>
        <w:top w:val="none" w:sz="0" w:space="0" w:color="auto"/>
        <w:left w:val="none" w:sz="0" w:space="0" w:color="auto"/>
        <w:bottom w:val="none" w:sz="0" w:space="0" w:color="auto"/>
        <w:right w:val="none" w:sz="0" w:space="0" w:color="auto"/>
      </w:divBdr>
    </w:div>
    <w:div w:id="169515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atfield.k12.mn.us/Math/DConway/Lists/Algebra%20II%20Assignments/Attachments/12/5.2.3%20-%20Factoring%20Quadratic%20Expressions.pdf"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2</cp:revision>
  <dcterms:created xsi:type="dcterms:W3CDTF">2016-04-15T00:36:00Z</dcterms:created>
  <dcterms:modified xsi:type="dcterms:W3CDTF">2016-05-04T23:27:00Z</dcterms:modified>
</cp:coreProperties>
</file>