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B74A" w14:textId="77777777" w:rsidR="00D96078" w:rsidRDefault="00D96078" w:rsidP="00D96078">
      <w:pPr>
        <w:rPr>
          <w:b/>
          <w:bCs/>
        </w:rPr>
      </w:pPr>
    </w:p>
    <w:p w14:paraId="70A9CFEF" w14:textId="77777777" w:rsidR="00D96078" w:rsidRDefault="00D96078" w:rsidP="00D96078">
      <w:pPr>
        <w:jc w:val="center"/>
        <w:rPr>
          <w:b/>
          <w:bCs/>
        </w:rPr>
      </w:pPr>
    </w:p>
    <w:p w14:paraId="7DA3218C" w14:textId="77777777" w:rsidR="00D96078" w:rsidRDefault="00D96078" w:rsidP="00D96078">
      <w:pPr>
        <w:jc w:val="center"/>
        <w:rPr>
          <w:b/>
          <w:bCs/>
        </w:rPr>
      </w:pPr>
    </w:p>
    <w:p w14:paraId="343839B4" w14:textId="77777777" w:rsidR="00D96078" w:rsidRDefault="00D96078" w:rsidP="00D96078">
      <w:pPr>
        <w:jc w:val="center"/>
        <w:rPr>
          <w:b/>
          <w:bCs/>
        </w:rPr>
      </w:pPr>
    </w:p>
    <w:p w14:paraId="6816B3C3" w14:textId="77777777" w:rsidR="00D96078" w:rsidRDefault="00D96078" w:rsidP="00D96078">
      <w:pPr>
        <w:jc w:val="center"/>
        <w:rPr>
          <w:b/>
          <w:bCs/>
        </w:rPr>
      </w:pPr>
    </w:p>
    <w:p w14:paraId="4592C627" w14:textId="77777777" w:rsidR="00D96078" w:rsidRDefault="00D96078" w:rsidP="00D96078">
      <w:pPr>
        <w:jc w:val="center"/>
        <w:rPr>
          <w:b/>
          <w:bCs/>
        </w:rPr>
      </w:pPr>
    </w:p>
    <w:p w14:paraId="66523009" w14:textId="49FB37A6" w:rsidR="00D96078" w:rsidRDefault="00D96078" w:rsidP="00D96078">
      <w:pPr>
        <w:jc w:val="center"/>
        <w:rPr>
          <w:b/>
          <w:bCs/>
        </w:rPr>
      </w:pPr>
      <w:r w:rsidRPr="00D96078">
        <w:rPr>
          <w:b/>
          <w:bCs/>
        </w:rPr>
        <w:t>NASA Space Mission AI Solution</w:t>
      </w:r>
    </w:p>
    <w:p w14:paraId="1B5FD4AC" w14:textId="720FA81E" w:rsidR="00D96078" w:rsidRDefault="00D96078" w:rsidP="00D96078">
      <w:pPr>
        <w:jc w:val="center"/>
        <w:rPr>
          <w:b/>
          <w:bCs/>
        </w:rPr>
      </w:pPr>
      <w:r>
        <w:rPr>
          <w:b/>
          <w:bCs/>
        </w:rPr>
        <w:t>Group #9</w:t>
      </w:r>
    </w:p>
    <w:p w14:paraId="7E6AC442" w14:textId="619D8D59" w:rsidR="00D96078" w:rsidRDefault="00D96078" w:rsidP="00D96078">
      <w:pPr>
        <w:jc w:val="center"/>
        <w:rPr>
          <w:b/>
          <w:bCs/>
        </w:rPr>
      </w:pPr>
      <w:r>
        <w:rPr>
          <w:b/>
          <w:bCs/>
        </w:rPr>
        <w:t>Kaylee Auguillard</w:t>
      </w:r>
      <w:r w:rsidR="002B09C8">
        <w:rPr>
          <w:b/>
          <w:bCs/>
        </w:rPr>
        <w:t>, Duc Nguyen, Tales Araujo Leonidas</w:t>
      </w:r>
    </w:p>
    <w:p w14:paraId="6F0EF9BB" w14:textId="372BCE66" w:rsidR="00D96078" w:rsidRDefault="00D96078" w:rsidP="00D96078">
      <w:pPr>
        <w:jc w:val="center"/>
        <w:rPr>
          <w:b/>
          <w:bCs/>
        </w:rPr>
      </w:pPr>
      <w:r>
        <w:rPr>
          <w:b/>
          <w:bCs/>
        </w:rPr>
        <w:t>Project Track: Conceptual Design Track</w:t>
      </w:r>
    </w:p>
    <w:p w14:paraId="78E05E09" w14:textId="77777777" w:rsidR="00D96078" w:rsidRDefault="00D96078" w:rsidP="00D96078">
      <w:pPr>
        <w:jc w:val="center"/>
        <w:rPr>
          <w:b/>
          <w:bCs/>
        </w:rPr>
      </w:pPr>
    </w:p>
    <w:p w14:paraId="414BC8FF" w14:textId="77777777" w:rsidR="00D96078" w:rsidRDefault="00D96078" w:rsidP="00D96078">
      <w:pPr>
        <w:jc w:val="center"/>
        <w:rPr>
          <w:b/>
          <w:bCs/>
        </w:rPr>
      </w:pPr>
    </w:p>
    <w:p w14:paraId="7EF4E058" w14:textId="77777777" w:rsidR="00D96078" w:rsidRDefault="00D96078" w:rsidP="00D96078">
      <w:pPr>
        <w:jc w:val="center"/>
        <w:rPr>
          <w:b/>
          <w:bCs/>
        </w:rPr>
      </w:pPr>
    </w:p>
    <w:p w14:paraId="6DD95FA0" w14:textId="77777777" w:rsidR="00D96078" w:rsidRDefault="00D96078" w:rsidP="00D96078">
      <w:pPr>
        <w:jc w:val="center"/>
        <w:rPr>
          <w:b/>
          <w:bCs/>
        </w:rPr>
      </w:pPr>
    </w:p>
    <w:p w14:paraId="0BC42745" w14:textId="77777777" w:rsidR="00D96078" w:rsidRDefault="00D96078" w:rsidP="00D96078">
      <w:pPr>
        <w:jc w:val="center"/>
        <w:rPr>
          <w:b/>
          <w:bCs/>
        </w:rPr>
      </w:pPr>
    </w:p>
    <w:p w14:paraId="05A17D79" w14:textId="77777777" w:rsidR="00D96078" w:rsidRDefault="00D96078" w:rsidP="00D96078">
      <w:pPr>
        <w:jc w:val="center"/>
        <w:rPr>
          <w:b/>
          <w:bCs/>
        </w:rPr>
      </w:pPr>
    </w:p>
    <w:p w14:paraId="70A13E64" w14:textId="77777777" w:rsidR="00D96078" w:rsidRDefault="00D96078" w:rsidP="00D96078">
      <w:pPr>
        <w:jc w:val="center"/>
        <w:rPr>
          <w:b/>
          <w:bCs/>
        </w:rPr>
      </w:pPr>
    </w:p>
    <w:p w14:paraId="550284F3" w14:textId="77777777" w:rsidR="00D96078" w:rsidRDefault="00D96078" w:rsidP="00D96078">
      <w:pPr>
        <w:jc w:val="center"/>
        <w:rPr>
          <w:b/>
          <w:bCs/>
        </w:rPr>
      </w:pPr>
    </w:p>
    <w:p w14:paraId="6220ACB5" w14:textId="77777777" w:rsidR="00D96078" w:rsidRDefault="00D96078" w:rsidP="00D96078">
      <w:pPr>
        <w:jc w:val="center"/>
        <w:rPr>
          <w:b/>
          <w:bCs/>
        </w:rPr>
      </w:pPr>
    </w:p>
    <w:p w14:paraId="68B4BDB2" w14:textId="77777777" w:rsidR="00D96078" w:rsidRDefault="00D96078" w:rsidP="00D96078">
      <w:pPr>
        <w:jc w:val="center"/>
        <w:rPr>
          <w:b/>
          <w:bCs/>
        </w:rPr>
      </w:pPr>
    </w:p>
    <w:p w14:paraId="021893C7" w14:textId="77777777" w:rsidR="00D96078" w:rsidRDefault="00D96078" w:rsidP="00D96078">
      <w:pPr>
        <w:jc w:val="center"/>
        <w:rPr>
          <w:b/>
          <w:bCs/>
        </w:rPr>
      </w:pPr>
    </w:p>
    <w:p w14:paraId="3E052C12" w14:textId="77777777" w:rsidR="00D96078" w:rsidRDefault="00D96078" w:rsidP="00D96078">
      <w:pPr>
        <w:jc w:val="center"/>
        <w:rPr>
          <w:b/>
          <w:bCs/>
        </w:rPr>
      </w:pPr>
    </w:p>
    <w:p w14:paraId="174DB8CE" w14:textId="77777777" w:rsidR="00D96078" w:rsidRDefault="00D96078" w:rsidP="00D96078">
      <w:pPr>
        <w:jc w:val="center"/>
        <w:rPr>
          <w:b/>
          <w:bCs/>
        </w:rPr>
      </w:pPr>
    </w:p>
    <w:p w14:paraId="67C0E1DC" w14:textId="77777777" w:rsidR="00D96078" w:rsidRDefault="00D96078" w:rsidP="00D96078">
      <w:pPr>
        <w:jc w:val="center"/>
        <w:rPr>
          <w:b/>
          <w:bCs/>
        </w:rPr>
      </w:pPr>
    </w:p>
    <w:p w14:paraId="0708D67C" w14:textId="77777777" w:rsidR="00D96078" w:rsidRDefault="00D96078" w:rsidP="00D96078">
      <w:pPr>
        <w:jc w:val="center"/>
        <w:rPr>
          <w:b/>
          <w:bCs/>
        </w:rPr>
      </w:pPr>
    </w:p>
    <w:p w14:paraId="508F0F2E" w14:textId="77777777" w:rsidR="00D96078" w:rsidRDefault="00D96078" w:rsidP="00D96078">
      <w:pPr>
        <w:jc w:val="center"/>
        <w:rPr>
          <w:b/>
          <w:bCs/>
        </w:rPr>
      </w:pPr>
    </w:p>
    <w:p w14:paraId="6D275411" w14:textId="77777777" w:rsidR="00D96078" w:rsidRDefault="00D96078" w:rsidP="00D96078">
      <w:pPr>
        <w:jc w:val="center"/>
        <w:rPr>
          <w:b/>
          <w:bCs/>
        </w:rPr>
      </w:pPr>
    </w:p>
    <w:p w14:paraId="25F87BCD" w14:textId="77777777" w:rsidR="00D96078" w:rsidRDefault="00D96078" w:rsidP="00D96078">
      <w:pPr>
        <w:jc w:val="center"/>
        <w:rPr>
          <w:b/>
          <w:bCs/>
        </w:rPr>
      </w:pPr>
    </w:p>
    <w:p w14:paraId="10FC2150" w14:textId="77777777" w:rsidR="000A5439" w:rsidRDefault="000A5439" w:rsidP="00D96078">
      <w:pPr>
        <w:rPr>
          <w:b/>
          <w:bCs/>
        </w:rPr>
      </w:pPr>
    </w:p>
    <w:p w14:paraId="7A09ADA9" w14:textId="5571FCCD" w:rsidR="00D96078" w:rsidRPr="00D96078" w:rsidRDefault="00D96078" w:rsidP="00D96078">
      <w:pPr>
        <w:rPr>
          <w:b/>
          <w:bCs/>
        </w:rPr>
      </w:pPr>
      <w:r w:rsidRPr="00D96078">
        <w:rPr>
          <w:b/>
          <w:bCs/>
        </w:rPr>
        <w:lastRenderedPageBreak/>
        <w:t>1. Problem Statement</w:t>
      </w:r>
    </w:p>
    <w:p w14:paraId="60582C98" w14:textId="130CEF02" w:rsidR="00D96078" w:rsidRPr="00D96078" w:rsidRDefault="00D96078" w:rsidP="00D96078">
      <w:r w:rsidRPr="00D96078">
        <w:t xml:space="preserve">Space missions face growing challenges as NASA pushes the boundaries of exploration. Autonomous navigation becomes increasingly critical for missions to distant planets or beyond the solar system, where communication delays make real-time human guidance </w:t>
      </w:r>
      <w:r w:rsidRPr="00C12F62">
        <w:t>impractical</w:t>
      </w:r>
      <w:r w:rsidR="00F7329C" w:rsidRPr="00C12F62">
        <w:t xml:space="preserve"> </w:t>
      </w:r>
      <w:r w:rsidR="00052FA5" w:rsidRPr="00C12F62">
        <w:t xml:space="preserve">(Carbone, Marc, </w:t>
      </w:r>
      <w:r w:rsidR="00F7329C" w:rsidRPr="00C12F62">
        <w:t>2024</w:t>
      </w:r>
      <w:r w:rsidR="00052FA5" w:rsidRPr="00197960">
        <w:t>)</w:t>
      </w:r>
      <w:r w:rsidR="00F7329C">
        <w:t>.</w:t>
      </w:r>
      <w:r w:rsidRPr="00D96078">
        <w:t xml:space="preserve"> These missions must also manage limited resources such as fuel and energy while adapting to dynamic space environments, including uncharted terrain, asteroid fields, and unpredictable hazards. Traditional navigation systems rely heavily on preprogrammed instructions and cannot adapt in real-time to unexpected changes, posing risks to mission success. Developing an AI-powered navigation system capable of autonomous decision-making can address these challenges, enhancing spacecraft survivability and operational efficiency during long-term, interstellar missions.</w:t>
      </w:r>
      <w:r w:rsidR="00052FA5">
        <w:t xml:space="preserve"> </w:t>
      </w:r>
    </w:p>
    <w:p w14:paraId="31B3BB54" w14:textId="77777777" w:rsidR="00D96078" w:rsidRPr="00D96078" w:rsidRDefault="00197960" w:rsidP="00D96078">
      <w:r>
        <w:pict w14:anchorId="506DE50E">
          <v:rect id="_x0000_i1025" style="width:0;height:1.5pt" o:hralign="center" o:hrstd="t" o:hr="t" fillcolor="#a0a0a0" stroked="f"/>
        </w:pict>
      </w:r>
    </w:p>
    <w:p w14:paraId="572665DF" w14:textId="77777777" w:rsidR="00D96078" w:rsidRPr="00D96078" w:rsidRDefault="00D96078" w:rsidP="00D96078">
      <w:pPr>
        <w:rPr>
          <w:b/>
          <w:bCs/>
        </w:rPr>
      </w:pPr>
      <w:r w:rsidRPr="00D96078">
        <w:rPr>
          <w:b/>
          <w:bCs/>
        </w:rPr>
        <w:t>2. Project Overview and Objectives</w:t>
      </w:r>
    </w:p>
    <w:p w14:paraId="771F0C7A" w14:textId="131D2D53" w:rsidR="00D96078" w:rsidRPr="00D96078" w:rsidRDefault="00D96078" w:rsidP="00D96078">
      <w:r w:rsidRPr="00D96078">
        <w:t xml:space="preserve">This project conceptualizes an AI-driven navigation and hazard-avoidance system tailored for deep-space exploration. The system integrates machine learning, advanced sensors, and intelligent decision-making capabilities to ensure autonomous operation in remote and unpredictable </w:t>
      </w:r>
      <w:r w:rsidRPr="00C12F62">
        <w:t>environments</w:t>
      </w:r>
      <w:r w:rsidR="00F7329C" w:rsidRPr="00C12F62">
        <w:t xml:space="preserve"> (NASA JPL, 2024)</w:t>
      </w:r>
      <w:r w:rsidRPr="00C12F62">
        <w:t>.</w:t>
      </w:r>
      <w:r w:rsidRPr="00D96078">
        <w:t xml:space="preserve"> By leveraging reinforcement learning and neural networks, the AI system will learn optimal navigation strategies and adapt to novel scenarios.</w:t>
      </w:r>
    </w:p>
    <w:p w14:paraId="7D2E96CF" w14:textId="77777777" w:rsidR="00D96078" w:rsidRPr="00D96078" w:rsidRDefault="00D96078" w:rsidP="00D96078">
      <w:r w:rsidRPr="00D96078">
        <w:rPr>
          <w:b/>
          <w:bCs/>
        </w:rPr>
        <w:t>Objectives</w:t>
      </w:r>
      <w:r w:rsidRPr="00D96078">
        <w:t>:</w:t>
      </w:r>
    </w:p>
    <w:p w14:paraId="7F5C7204" w14:textId="4C918A0F" w:rsidR="00D96078" w:rsidRPr="00D96078" w:rsidRDefault="00D96078" w:rsidP="00D96078">
      <w:pPr>
        <w:numPr>
          <w:ilvl w:val="0"/>
          <w:numId w:val="1"/>
        </w:numPr>
      </w:pPr>
      <w:r w:rsidRPr="00D96078">
        <w:rPr>
          <w:b/>
          <w:bCs/>
        </w:rPr>
        <w:t>Ensure autonomous navigation</w:t>
      </w:r>
      <w:r w:rsidRPr="00D96078">
        <w:t>: The AI system will enable spacecraft to navigate independently through hazardous environments by detecting and avoiding obstacles in real</w:t>
      </w:r>
      <w:r w:rsidR="00F7329C">
        <w:t xml:space="preserve"> </w:t>
      </w:r>
      <w:r w:rsidRPr="00D96078">
        <w:t>time. This will reduce reliance on Earth-based guidance and increase mission success rates</w:t>
      </w:r>
      <w:r w:rsidR="00052FA5">
        <w:t xml:space="preserve"> </w:t>
      </w:r>
      <w:r w:rsidR="00052FA5" w:rsidRPr="00C12F62">
        <w:t>(Adams, Caleb Ashmore, et al., 2024)</w:t>
      </w:r>
      <w:r w:rsidR="00F7329C" w:rsidRPr="00C12F62">
        <w:t>.</w:t>
      </w:r>
    </w:p>
    <w:p w14:paraId="188EF62C" w14:textId="77777777" w:rsidR="00D96078" w:rsidRPr="00D96078" w:rsidRDefault="00D96078" w:rsidP="00D96078">
      <w:pPr>
        <w:numPr>
          <w:ilvl w:val="0"/>
          <w:numId w:val="1"/>
        </w:numPr>
      </w:pPr>
      <w:r w:rsidRPr="00D96078">
        <w:rPr>
          <w:b/>
          <w:bCs/>
        </w:rPr>
        <w:t>Optimize resource consumption</w:t>
      </w:r>
      <w:r w:rsidRPr="00D96078">
        <w:t>: By monitoring fuel, energy, and other critical supplies, the system will ensure efficient resource usage, enabling spacecraft to undertake longer missions with limited supplies.</w:t>
      </w:r>
    </w:p>
    <w:p w14:paraId="3F86AD0F" w14:textId="77777777" w:rsidR="00D96078" w:rsidRPr="00D96078" w:rsidRDefault="00D96078" w:rsidP="00D96078">
      <w:pPr>
        <w:numPr>
          <w:ilvl w:val="0"/>
          <w:numId w:val="1"/>
        </w:numPr>
      </w:pPr>
      <w:r w:rsidRPr="00D96078">
        <w:rPr>
          <w:b/>
          <w:bCs/>
        </w:rPr>
        <w:t>Enhance mission safety</w:t>
      </w:r>
      <w:r w:rsidRPr="00D96078">
        <w:t>: The solution will incorporate safety protocols to identify and address potential threats, such as space debris or equipment malfunctions, to safeguard the spacecraft and its crew (if applicable).</w:t>
      </w:r>
    </w:p>
    <w:p w14:paraId="2CA9DF55" w14:textId="77777777" w:rsidR="00D96078" w:rsidRPr="00D96078" w:rsidRDefault="00D96078" w:rsidP="00D96078">
      <w:pPr>
        <w:numPr>
          <w:ilvl w:val="0"/>
          <w:numId w:val="1"/>
        </w:numPr>
      </w:pPr>
      <w:r w:rsidRPr="00D96078">
        <w:rPr>
          <w:b/>
          <w:bCs/>
        </w:rPr>
        <w:t>Adapt to dynamic environments</w:t>
      </w:r>
      <w:r w:rsidRPr="00D96078">
        <w:t>: The AI will process real-time data from sensors to respond to unpredictable conditions like asteroid fields or gravitational anomalies, ensuring the spacecraft can adjust its trajectory effectively.</w:t>
      </w:r>
    </w:p>
    <w:p w14:paraId="0BE99347" w14:textId="34F094EC" w:rsidR="00D96078" w:rsidRPr="00D96078" w:rsidRDefault="00D96078" w:rsidP="00D96078">
      <w:pPr>
        <w:numPr>
          <w:ilvl w:val="0"/>
          <w:numId w:val="1"/>
        </w:numPr>
      </w:pPr>
      <w:r w:rsidRPr="00D96078">
        <w:rPr>
          <w:b/>
          <w:bCs/>
        </w:rPr>
        <w:t>Facilitate exploration of uncharted regions</w:t>
      </w:r>
      <w:r w:rsidRPr="00D96078">
        <w:t>: With advanced mapping and decision-making capabilities, the system will allow spacecraft to explore distant celestial bodies, collecting data in areas previously inaccessible to human-guided missions</w:t>
      </w:r>
      <w:r w:rsidR="00052FA5">
        <w:t xml:space="preserve"> </w:t>
      </w:r>
      <w:r w:rsidR="00052FA5" w:rsidRPr="00C12F62">
        <w:t>(NASA, 2024)</w:t>
      </w:r>
      <w:r w:rsidR="00F7329C" w:rsidRPr="00C12F62">
        <w:t>.</w:t>
      </w:r>
    </w:p>
    <w:p w14:paraId="1AC3C4A4" w14:textId="77777777" w:rsidR="00D96078" w:rsidRPr="00D96078" w:rsidRDefault="00197960" w:rsidP="00D96078">
      <w:r>
        <w:pict w14:anchorId="22F9322A">
          <v:rect id="_x0000_i1026" style="width:0;height:1.5pt" o:hralign="center" o:hrstd="t" o:hr="t" fillcolor="#a0a0a0" stroked="f"/>
        </w:pict>
      </w:r>
    </w:p>
    <w:p w14:paraId="635B83BE" w14:textId="77777777" w:rsidR="00D96078" w:rsidRPr="00D96078" w:rsidRDefault="00D96078" w:rsidP="00D96078">
      <w:pPr>
        <w:rPr>
          <w:b/>
          <w:bCs/>
        </w:rPr>
      </w:pPr>
      <w:r w:rsidRPr="00D96078">
        <w:rPr>
          <w:b/>
          <w:bCs/>
        </w:rPr>
        <w:t>3. Use Cases</w:t>
      </w:r>
    </w:p>
    <w:p w14:paraId="48DA0AC1" w14:textId="3AE72D47" w:rsidR="00D96078" w:rsidRPr="00D96078" w:rsidRDefault="00D96078" w:rsidP="00D96078">
      <w:pPr>
        <w:numPr>
          <w:ilvl w:val="0"/>
          <w:numId w:val="2"/>
        </w:numPr>
      </w:pPr>
      <w:r w:rsidRPr="00D96078">
        <w:rPr>
          <w:b/>
          <w:bCs/>
        </w:rPr>
        <w:lastRenderedPageBreak/>
        <w:t>Autonomous Navigation</w:t>
      </w:r>
      <w:r w:rsidRPr="00D96078">
        <w:t>: The AI system will autonomously navigate complex environments such as asteroid fields or planetary surfaces, avoiding hazards and finding optimal paths. By continuously analyzing its surroundings, the system will adapt its route based on real-time data, ensuring efficient and safe travel</w:t>
      </w:r>
      <w:r w:rsidR="00F7329C">
        <w:t xml:space="preserve"> </w:t>
      </w:r>
      <w:r w:rsidR="00F7329C" w:rsidRPr="00C12F62">
        <w:t>(NASA, 2023)</w:t>
      </w:r>
      <w:r w:rsidRPr="00C12F62">
        <w:t>.</w:t>
      </w:r>
    </w:p>
    <w:p w14:paraId="6FDB7C2E" w14:textId="77777777" w:rsidR="00D96078" w:rsidRPr="00D96078" w:rsidRDefault="00D96078" w:rsidP="00D96078">
      <w:pPr>
        <w:numPr>
          <w:ilvl w:val="0"/>
          <w:numId w:val="2"/>
        </w:numPr>
      </w:pPr>
      <w:r w:rsidRPr="00D96078">
        <w:rPr>
          <w:b/>
          <w:bCs/>
        </w:rPr>
        <w:t>Emergency Responses</w:t>
      </w:r>
      <w:r w:rsidRPr="00D96078">
        <w:t>: During critical situations, such as collision risks or equipment malfunctions, the AI will generate actionable responses like rerouting the spacecraft or activating safety mechanisms. These actions will be executed promptly without requiring input from mission control.</w:t>
      </w:r>
    </w:p>
    <w:p w14:paraId="5237EA65" w14:textId="77777777" w:rsidR="00D96078" w:rsidRPr="00D96078" w:rsidRDefault="00D96078" w:rsidP="00D96078">
      <w:pPr>
        <w:numPr>
          <w:ilvl w:val="0"/>
          <w:numId w:val="2"/>
        </w:numPr>
      </w:pPr>
      <w:r w:rsidRPr="00D96078">
        <w:rPr>
          <w:b/>
          <w:bCs/>
        </w:rPr>
        <w:t>Resource Management</w:t>
      </w:r>
      <w:r w:rsidRPr="00D96078">
        <w:t>: The AI will monitor resources such as fuel, energy, and consumables, identifying usage patterns and suggesting optimizations. This capability ensures the spacecraft can operate effectively even during long-term missions.</w:t>
      </w:r>
    </w:p>
    <w:p w14:paraId="4627FDEE" w14:textId="77777777" w:rsidR="00D96078" w:rsidRPr="00D96078" w:rsidRDefault="00D96078" w:rsidP="00D96078">
      <w:pPr>
        <w:numPr>
          <w:ilvl w:val="0"/>
          <w:numId w:val="2"/>
        </w:numPr>
      </w:pPr>
      <w:r w:rsidRPr="00D96078">
        <w:rPr>
          <w:b/>
          <w:bCs/>
        </w:rPr>
        <w:t>Exploratory Missions</w:t>
      </w:r>
      <w:r w:rsidRPr="00D96078">
        <w:t>: The system will analyze uncharted planetary terrains, detecting surface features and environmental conditions to guide scientific exploration. By automating this process, the spacecraft can gather valuable data efficiently and with minimal risk.</w:t>
      </w:r>
    </w:p>
    <w:p w14:paraId="07457A1E" w14:textId="77777777" w:rsidR="00D96078" w:rsidRPr="00D96078" w:rsidRDefault="00197960" w:rsidP="00D96078">
      <w:r>
        <w:pict w14:anchorId="4D063432">
          <v:rect id="_x0000_i1027" style="width:0;height:1.5pt" o:hralign="center" o:hrstd="t" o:hr="t" fillcolor="#a0a0a0" stroked="f"/>
        </w:pict>
      </w:r>
    </w:p>
    <w:p w14:paraId="0F6A7E88" w14:textId="77777777" w:rsidR="00D96078" w:rsidRPr="00D96078" w:rsidRDefault="00D96078" w:rsidP="00D96078">
      <w:pPr>
        <w:rPr>
          <w:b/>
          <w:bCs/>
        </w:rPr>
      </w:pPr>
      <w:r w:rsidRPr="00D96078">
        <w:rPr>
          <w:b/>
          <w:bCs/>
        </w:rPr>
        <w:t>4. Technical Components</w:t>
      </w:r>
    </w:p>
    <w:p w14:paraId="0384F2A3" w14:textId="77777777" w:rsidR="00D96078" w:rsidRPr="00D96078" w:rsidRDefault="00D96078" w:rsidP="00D96078">
      <w:pPr>
        <w:numPr>
          <w:ilvl w:val="0"/>
          <w:numId w:val="3"/>
        </w:numPr>
      </w:pPr>
      <w:r w:rsidRPr="00D96078">
        <w:rPr>
          <w:b/>
          <w:bCs/>
        </w:rPr>
        <w:t>AI Navigation System</w:t>
      </w:r>
      <w:r w:rsidRPr="00D96078">
        <w:t>: The core AI will use reinforcement learning to make real-time decisions, optimizing routes and avoiding hazards. It will be trained in simulated environments that mimic interstellar conditions.</w:t>
      </w:r>
    </w:p>
    <w:p w14:paraId="1E5D18C8" w14:textId="77777777" w:rsidR="00D96078" w:rsidRPr="00D96078" w:rsidRDefault="00D96078" w:rsidP="00D96078">
      <w:pPr>
        <w:numPr>
          <w:ilvl w:val="0"/>
          <w:numId w:val="3"/>
        </w:numPr>
      </w:pPr>
      <w:r w:rsidRPr="00D96078">
        <w:rPr>
          <w:b/>
          <w:bCs/>
        </w:rPr>
        <w:t>Sensor Integration</w:t>
      </w:r>
      <w:r w:rsidRPr="00D96078">
        <w:t>: Advanced sensors like lidar, radar, and cameras will gather environmental data, enabling the AI to build detailed situational awareness. These sensors will work in tandem to ensure reliable hazard detection.</w:t>
      </w:r>
    </w:p>
    <w:p w14:paraId="748C61A8" w14:textId="77777777" w:rsidR="00D96078" w:rsidRPr="00D96078" w:rsidRDefault="00D96078" w:rsidP="00D96078">
      <w:pPr>
        <w:numPr>
          <w:ilvl w:val="0"/>
          <w:numId w:val="3"/>
        </w:numPr>
      </w:pPr>
      <w:r w:rsidRPr="00D96078">
        <w:rPr>
          <w:b/>
          <w:bCs/>
        </w:rPr>
        <w:t>Resource Optimization Module</w:t>
      </w:r>
      <w:r w:rsidRPr="00D96078">
        <w:t>: This subsystem will monitor and manage essential resources such as fuel and energy, using predictive models to forecast consumption rates and adjust operations accordingly.</w:t>
      </w:r>
    </w:p>
    <w:p w14:paraId="488B624A" w14:textId="77777777" w:rsidR="00D96078" w:rsidRPr="00D96078" w:rsidRDefault="00D96078" w:rsidP="00D96078">
      <w:pPr>
        <w:numPr>
          <w:ilvl w:val="0"/>
          <w:numId w:val="3"/>
        </w:numPr>
      </w:pPr>
      <w:r w:rsidRPr="00D96078">
        <w:rPr>
          <w:b/>
          <w:bCs/>
        </w:rPr>
        <w:t>Data Processing Pipeline</w:t>
      </w:r>
      <w:r w:rsidRPr="00D96078">
        <w:t>: Real-time data from sensors will be processed through a pipeline that removes noise and identifies actionable insights. This ensures the AI can make quick and accurate decisions in dynamic environments.</w:t>
      </w:r>
    </w:p>
    <w:p w14:paraId="26469F41" w14:textId="77777777" w:rsidR="00D96078" w:rsidRPr="00D96078" w:rsidRDefault="00D96078" w:rsidP="00D96078">
      <w:pPr>
        <w:numPr>
          <w:ilvl w:val="0"/>
          <w:numId w:val="3"/>
        </w:numPr>
      </w:pPr>
      <w:r w:rsidRPr="00D96078">
        <w:rPr>
          <w:b/>
          <w:bCs/>
        </w:rPr>
        <w:t>Decision-Making Framework</w:t>
      </w:r>
      <w:r w:rsidRPr="00D96078">
        <w:t>: The system will include algorithms that balance competing priorities, such as safety versus resource conservation, to select the most effective course of action in each situation.</w:t>
      </w:r>
    </w:p>
    <w:p w14:paraId="26435BDC" w14:textId="77777777" w:rsidR="00D96078" w:rsidRDefault="00D96078" w:rsidP="00D96078"/>
    <w:p w14:paraId="71B2ACD6" w14:textId="77777777" w:rsidR="00D96078" w:rsidRDefault="00D96078" w:rsidP="00D96078"/>
    <w:p w14:paraId="7E584971" w14:textId="0127DF6B" w:rsidR="00D96078" w:rsidRPr="00D96078" w:rsidRDefault="00197960" w:rsidP="00D96078">
      <w:r>
        <w:pict w14:anchorId="020D5230">
          <v:rect id="_x0000_i1028" style="width:0;height:1.5pt" o:hralign="center" o:hrstd="t" o:hr="t" fillcolor="#a0a0a0" stroked="f"/>
        </w:pict>
      </w:r>
    </w:p>
    <w:p w14:paraId="1C06632C" w14:textId="77777777" w:rsidR="00D96078" w:rsidRPr="00D96078" w:rsidRDefault="00D96078" w:rsidP="00D96078">
      <w:pPr>
        <w:rPr>
          <w:b/>
          <w:bCs/>
        </w:rPr>
      </w:pPr>
      <w:r w:rsidRPr="00D96078">
        <w:rPr>
          <w:b/>
          <w:bCs/>
        </w:rPr>
        <w:t>5. Testing Plan</w:t>
      </w:r>
    </w:p>
    <w:p w14:paraId="3C1750D9" w14:textId="77777777" w:rsidR="00D96078" w:rsidRPr="00D96078" w:rsidRDefault="00D96078" w:rsidP="00D96078">
      <w:pPr>
        <w:numPr>
          <w:ilvl w:val="0"/>
          <w:numId w:val="4"/>
        </w:numPr>
      </w:pPr>
      <w:r w:rsidRPr="00D96078">
        <w:rPr>
          <w:b/>
          <w:bCs/>
        </w:rPr>
        <w:lastRenderedPageBreak/>
        <w:t>Navigation Accuracy</w:t>
      </w:r>
      <w:r w:rsidRPr="00D96078">
        <w:t>: Evaluate the system's ability to autonomously avoid hazards, find efficient routes, and adapt to environmental changes. Simulated asteroid fields and planetary terrains will be used for these tests.</w:t>
      </w:r>
    </w:p>
    <w:p w14:paraId="658561B5" w14:textId="77777777" w:rsidR="00D96078" w:rsidRPr="00D96078" w:rsidRDefault="00D96078" w:rsidP="00D96078">
      <w:pPr>
        <w:numPr>
          <w:ilvl w:val="0"/>
          <w:numId w:val="4"/>
        </w:numPr>
      </w:pPr>
      <w:r w:rsidRPr="00D96078">
        <w:rPr>
          <w:b/>
          <w:bCs/>
        </w:rPr>
        <w:t>Response Time</w:t>
      </w:r>
      <w:r w:rsidRPr="00D96078">
        <w:t>: Measure how quickly the AI can process sensor data and make decisions during critical situations. This ensures the system can react effectively to sudden changes or emergencies.</w:t>
      </w:r>
    </w:p>
    <w:p w14:paraId="49024488" w14:textId="77777777" w:rsidR="00D96078" w:rsidRPr="00D96078" w:rsidRDefault="00D96078" w:rsidP="00D96078">
      <w:pPr>
        <w:numPr>
          <w:ilvl w:val="0"/>
          <w:numId w:val="4"/>
        </w:numPr>
      </w:pPr>
      <w:r w:rsidRPr="00D96078">
        <w:rPr>
          <w:b/>
          <w:bCs/>
        </w:rPr>
        <w:t>Resource Efficiency</w:t>
      </w:r>
      <w:r w:rsidRPr="00D96078">
        <w:t>: Monitor fuel and energy usage during simulations to assess the AI's ability to optimize resource consumption without compromising mission objectives.</w:t>
      </w:r>
    </w:p>
    <w:p w14:paraId="770BDED5" w14:textId="77777777" w:rsidR="00D96078" w:rsidRPr="00D96078" w:rsidRDefault="00D96078" w:rsidP="00D96078">
      <w:pPr>
        <w:numPr>
          <w:ilvl w:val="0"/>
          <w:numId w:val="4"/>
        </w:numPr>
      </w:pPr>
      <w:r w:rsidRPr="00D96078">
        <w:rPr>
          <w:b/>
          <w:bCs/>
        </w:rPr>
        <w:t>Robustness</w:t>
      </w:r>
      <w:r w:rsidRPr="00D96078">
        <w:t>: Test the system under challenging conditions, such as extreme temperatures, sensor malfunctions, or unexpected gravitational forces, to evaluate its reliability and adaptability.</w:t>
      </w:r>
    </w:p>
    <w:p w14:paraId="1D7091E2" w14:textId="77777777" w:rsidR="00D96078" w:rsidRPr="00D96078" w:rsidRDefault="00D96078" w:rsidP="00D96078">
      <w:r w:rsidRPr="00D96078">
        <w:rPr>
          <w:b/>
          <w:bCs/>
        </w:rPr>
        <w:t>Safety Testing</w:t>
      </w:r>
      <w:r w:rsidRPr="00D96078">
        <w:t>:</w:t>
      </w:r>
      <w:r w:rsidRPr="00D96078">
        <w:br/>
        <w:t>The safety testing framework will focus on the AI’s ability to prevent and mitigate mission-threatening hazards. Scenarios will include avoiding collisions with space debris, responding to equipment malfunctions, and initiating emergency protocols during critical system failures. Metrics will prioritize spacecraft integrity and crew safety while maintaining operational continuity.</w:t>
      </w:r>
    </w:p>
    <w:p w14:paraId="0299525D" w14:textId="77777777" w:rsidR="00D96078" w:rsidRPr="00D96078" w:rsidRDefault="00197960" w:rsidP="00D96078">
      <w:r>
        <w:pict w14:anchorId="54169DC1">
          <v:rect id="_x0000_i1029" style="width:0;height:1.5pt" o:hralign="center" o:hrstd="t" o:hr="t" fillcolor="#a0a0a0" stroked="f"/>
        </w:pict>
      </w:r>
    </w:p>
    <w:p w14:paraId="4EF9634B" w14:textId="77777777" w:rsidR="00D96078" w:rsidRPr="00D96078" w:rsidRDefault="00D96078" w:rsidP="00D96078">
      <w:pPr>
        <w:rPr>
          <w:b/>
          <w:bCs/>
        </w:rPr>
      </w:pPr>
      <w:r w:rsidRPr="00D96078">
        <w:rPr>
          <w:b/>
          <w:bCs/>
        </w:rPr>
        <w:t>6. Challenges and Limitations</w:t>
      </w:r>
    </w:p>
    <w:p w14:paraId="50632637" w14:textId="77777777" w:rsidR="00D96078" w:rsidRPr="00D96078" w:rsidRDefault="00D96078" w:rsidP="00D96078">
      <w:pPr>
        <w:numPr>
          <w:ilvl w:val="0"/>
          <w:numId w:val="5"/>
        </w:numPr>
      </w:pPr>
      <w:r w:rsidRPr="00D96078">
        <w:rPr>
          <w:b/>
          <w:bCs/>
        </w:rPr>
        <w:t>Data Availability</w:t>
      </w:r>
      <w:r w:rsidRPr="00D96078">
        <w:t>: Simulated datasets may not fully represent real interstellar conditions, potentially leading to reduced AI effectiveness in untested scenarios. The system will need regular updates based on new mission data.</w:t>
      </w:r>
    </w:p>
    <w:p w14:paraId="06BDE107" w14:textId="77777777" w:rsidR="00D96078" w:rsidRPr="00D96078" w:rsidRDefault="00D96078" w:rsidP="00D96078">
      <w:pPr>
        <w:numPr>
          <w:ilvl w:val="0"/>
          <w:numId w:val="5"/>
        </w:numPr>
      </w:pPr>
      <w:r w:rsidRPr="00D96078">
        <w:rPr>
          <w:b/>
          <w:bCs/>
        </w:rPr>
        <w:t>Hardware Constraints</w:t>
      </w:r>
      <w:r w:rsidRPr="00D96078">
        <w:t>: Sensors and processors must be lightweight, energy-efficient, and durable, capable of withstanding the extreme temperatures, radiation, and vibrations experienced during space missions.</w:t>
      </w:r>
    </w:p>
    <w:p w14:paraId="3D6E833D" w14:textId="77777777" w:rsidR="00D96078" w:rsidRPr="00C12F62" w:rsidRDefault="00D96078" w:rsidP="00D96078">
      <w:pPr>
        <w:numPr>
          <w:ilvl w:val="0"/>
          <w:numId w:val="5"/>
        </w:numPr>
      </w:pPr>
      <w:r w:rsidRPr="00D96078">
        <w:rPr>
          <w:b/>
          <w:bCs/>
        </w:rPr>
        <w:t>Communication Delays</w:t>
      </w:r>
      <w:r w:rsidRPr="00D96078">
        <w:t xml:space="preserve">: Real-time communication with Earth is impractical for distant missions, making the AI’s autonomous decision-making capabilities critically important. </w:t>
      </w:r>
      <w:r w:rsidRPr="00C12F62">
        <w:t>Any errors in autonomy could jeopardize the mission.</w:t>
      </w:r>
    </w:p>
    <w:p w14:paraId="53AD8FC1" w14:textId="4D902218" w:rsidR="00D96078" w:rsidRPr="00C12F62" w:rsidRDefault="00D96078" w:rsidP="00D96078">
      <w:pPr>
        <w:numPr>
          <w:ilvl w:val="0"/>
          <w:numId w:val="5"/>
        </w:numPr>
      </w:pPr>
      <w:r w:rsidRPr="00C12F62">
        <w:rPr>
          <w:b/>
          <w:bCs/>
        </w:rPr>
        <w:t>Power Management</w:t>
      </w:r>
      <w:r w:rsidRPr="00C12F62">
        <w:t>: The AI system, sensors, and decision-making modules will require significant power, which must be carefully balanced against the spacecraft’s limited energy resources.</w:t>
      </w:r>
      <w:r w:rsidR="00BC4933" w:rsidRPr="00C12F62">
        <w:t xml:space="preserve"> (</w:t>
      </w:r>
      <w:r w:rsidR="00583226" w:rsidRPr="00C12F62">
        <w:t>Carbone, Marc</w:t>
      </w:r>
      <w:r w:rsidR="00BC4933" w:rsidRPr="00C12F62">
        <w:t xml:space="preserve">, </w:t>
      </w:r>
      <w:r w:rsidR="00052FA5" w:rsidRPr="00C12F62">
        <w:t xml:space="preserve">slide </w:t>
      </w:r>
      <w:r w:rsidR="00BC4933" w:rsidRPr="00C12F62">
        <w:t>18)</w:t>
      </w:r>
    </w:p>
    <w:p w14:paraId="4470BBBA" w14:textId="77777777" w:rsidR="00D96078" w:rsidRPr="00D96078" w:rsidRDefault="00197960" w:rsidP="00D96078">
      <w:r>
        <w:pict w14:anchorId="02AED64D">
          <v:rect id="_x0000_i1030" style="width:0;height:1.5pt" o:hralign="center" o:hrstd="t" o:hr="t" fillcolor="#a0a0a0" stroked="f"/>
        </w:pict>
      </w:r>
    </w:p>
    <w:p w14:paraId="33DE9587" w14:textId="77777777" w:rsidR="00D96078" w:rsidRPr="00D96078" w:rsidRDefault="00D96078" w:rsidP="00D96078">
      <w:pPr>
        <w:rPr>
          <w:b/>
          <w:bCs/>
        </w:rPr>
      </w:pPr>
      <w:r w:rsidRPr="00D96078">
        <w:rPr>
          <w:b/>
          <w:bCs/>
        </w:rPr>
        <w:t>7. Implementation Plan</w:t>
      </w:r>
    </w:p>
    <w:p w14:paraId="7D1B3667" w14:textId="77777777" w:rsidR="00D96078" w:rsidRPr="00D96078" w:rsidRDefault="00D96078" w:rsidP="00D96078">
      <w:pPr>
        <w:numPr>
          <w:ilvl w:val="0"/>
          <w:numId w:val="6"/>
        </w:numPr>
      </w:pPr>
      <w:r w:rsidRPr="00D96078">
        <w:rPr>
          <w:b/>
          <w:bCs/>
        </w:rPr>
        <w:t>Research and Requirements Gathering</w:t>
      </w:r>
      <w:r w:rsidRPr="00D96078">
        <w:t>: Collaborate with NASA experts and review existing mission challenges to define system requirements, such as navigational needs and resource constraints.</w:t>
      </w:r>
    </w:p>
    <w:p w14:paraId="18030FDF" w14:textId="77777777" w:rsidR="00D96078" w:rsidRPr="00D96078" w:rsidRDefault="00D96078" w:rsidP="00D96078">
      <w:pPr>
        <w:numPr>
          <w:ilvl w:val="0"/>
          <w:numId w:val="6"/>
        </w:numPr>
      </w:pPr>
      <w:r w:rsidRPr="00D96078">
        <w:rPr>
          <w:b/>
          <w:bCs/>
        </w:rPr>
        <w:lastRenderedPageBreak/>
        <w:t>System Design</w:t>
      </w:r>
      <w:r w:rsidRPr="00D96078">
        <w:t>: Develop the conceptual architecture for the AI system, including its core algorithms, sensor integration methods, and decision-making workflows. These designs will prioritize modularity and scalability for future enhancements.</w:t>
      </w:r>
    </w:p>
    <w:p w14:paraId="48849AA1" w14:textId="77777777" w:rsidR="00D96078" w:rsidRPr="00D96078" w:rsidRDefault="00D96078" w:rsidP="00D96078">
      <w:pPr>
        <w:numPr>
          <w:ilvl w:val="0"/>
          <w:numId w:val="6"/>
        </w:numPr>
      </w:pPr>
      <w:r w:rsidRPr="00D96078">
        <w:rPr>
          <w:b/>
          <w:bCs/>
        </w:rPr>
        <w:t>Prototype Development</w:t>
      </w:r>
      <w:r w:rsidRPr="00D96078">
        <w:t>: Build a simulated environment that accurately represents space conditions and use it to train and test the AI. This phase will also involve integrating the system’s subsystems and ensuring compatibility.</w:t>
      </w:r>
    </w:p>
    <w:p w14:paraId="222CEA4E" w14:textId="77777777" w:rsidR="00D96078" w:rsidRPr="00D96078" w:rsidRDefault="00D96078" w:rsidP="00D96078">
      <w:pPr>
        <w:numPr>
          <w:ilvl w:val="0"/>
          <w:numId w:val="6"/>
        </w:numPr>
      </w:pPr>
      <w:r w:rsidRPr="00D96078">
        <w:rPr>
          <w:b/>
          <w:bCs/>
        </w:rPr>
        <w:t>Testing and Validation</w:t>
      </w:r>
      <w:r w:rsidRPr="00D96078">
        <w:t>: Conduct rigorous testing in simulated scenarios to validate the AI’s performance metrics, such as navigation accuracy, response time, and resource efficiency. Iterative improvements will be made based on test results.</w:t>
      </w:r>
    </w:p>
    <w:p w14:paraId="302587AE" w14:textId="77777777" w:rsidR="00D96078" w:rsidRPr="00D96078" w:rsidRDefault="00D96078" w:rsidP="00D96078">
      <w:pPr>
        <w:numPr>
          <w:ilvl w:val="0"/>
          <w:numId w:val="6"/>
        </w:numPr>
      </w:pPr>
      <w:r w:rsidRPr="00D96078">
        <w:rPr>
          <w:b/>
          <w:bCs/>
        </w:rPr>
        <w:t>Finalization and Documentation</w:t>
      </w:r>
      <w:r w:rsidRPr="00D96078">
        <w:t>: Prepare a comprehensive report detailing the system’s functionality, performance, and future development potential. Documentation will include all findings, challenges, and recommendations for real-world application.</w:t>
      </w:r>
    </w:p>
    <w:p w14:paraId="2AD2F3C8" w14:textId="77777777" w:rsidR="00D96078" w:rsidRPr="00D96078" w:rsidRDefault="00197960" w:rsidP="00D96078">
      <w:r>
        <w:pict w14:anchorId="086002A5">
          <v:rect id="_x0000_i1031" style="width:0;height:1.5pt" o:hralign="center" o:hrstd="t" o:hr="t" fillcolor="#a0a0a0" stroked="f"/>
        </w:pict>
      </w:r>
    </w:p>
    <w:p w14:paraId="79DF03C3" w14:textId="77777777" w:rsidR="00D96078" w:rsidRPr="00D96078" w:rsidRDefault="00D96078" w:rsidP="00D96078">
      <w:pPr>
        <w:rPr>
          <w:b/>
          <w:bCs/>
        </w:rPr>
      </w:pPr>
      <w:r w:rsidRPr="00D96078">
        <w:rPr>
          <w:b/>
          <w:bCs/>
        </w:rPr>
        <w:t>8. Conclusion</w:t>
      </w:r>
    </w:p>
    <w:p w14:paraId="7BA0544F" w14:textId="77777777" w:rsidR="00D96078" w:rsidRPr="00D96078" w:rsidRDefault="00D96078" w:rsidP="00D96078">
      <w:r w:rsidRPr="00D96078">
        <w:t>This project envisions a transformative solution to address the challenges of interstellar exploration. By equipping spacecraft with autonomous navigation capabilities, NASA can achieve safer and more efficient missions while reducing reliance on Earth-based guidance. The integration of AI, advanced sensors, and resource optimization paves the way for groundbreaking advancements in space exploration. Future iterations of the system can expand its functionality, further supporting NASA’s mission to explore the universe and make interstellar travel a reality.</w:t>
      </w:r>
    </w:p>
    <w:p w14:paraId="33596ACB" w14:textId="1AE344AB" w:rsidR="002778A9" w:rsidRDefault="00197960">
      <w:r>
        <w:pict w14:anchorId="65BCE67D">
          <v:rect id="_x0000_i1032" style="width:0;height:1.5pt" o:hralign="center" o:hrstd="t" o:hr="t" fillcolor="#a0a0a0" stroked="f"/>
        </w:pict>
      </w:r>
    </w:p>
    <w:p w14:paraId="4E32E823" w14:textId="76ED1579" w:rsidR="00430209" w:rsidRDefault="00430209">
      <w:pPr>
        <w:rPr>
          <w:b/>
          <w:bCs/>
        </w:rPr>
      </w:pPr>
      <w:r>
        <w:rPr>
          <w:b/>
          <w:bCs/>
        </w:rPr>
        <w:t>GitHub</w:t>
      </w:r>
    </w:p>
    <w:p w14:paraId="2454B8D7" w14:textId="2CC0EF28" w:rsidR="00430209" w:rsidRPr="00430209" w:rsidRDefault="00813804">
      <w:pPr>
        <w:rPr>
          <w:b/>
          <w:bCs/>
        </w:rPr>
      </w:pPr>
      <w:hyperlink r:id="rId5" w:history="1">
        <w:proofErr w:type="spellStart"/>
        <w:r w:rsidRPr="00813804">
          <w:rPr>
            <w:rStyle w:val="Hyperlink"/>
            <w:b/>
            <w:bCs/>
          </w:rPr>
          <w:t>Kllle</w:t>
        </w:r>
        <w:proofErr w:type="spellEnd"/>
        <w:r w:rsidRPr="00813804">
          <w:rPr>
            <w:rStyle w:val="Hyperlink"/>
            <w:b/>
            <w:bCs/>
          </w:rPr>
          <w:t>/NASA-Space-Mission-AI-Project: Final Project for ITAI 2372</w:t>
        </w:r>
      </w:hyperlink>
    </w:p>
    <w:p w14:paraId="29E2BF51" w14:textId="39FE33AF" w:rsidR="00BC4933" w:rsidRPr="00C12F62" w:rsidRDefault="00BC4933">
      <w:pPr>
        <w:rPr>
          <w:b/>
          <w:bCs/>
        </w:rPr>
      </w:pPr>
      <w:r w:rsidRPr="00C12F62">
        <w:rPr>
          <w:b/>
          <w:bCs/>
        </w:rPr>
        <w:t>References</w:t>
      </w:r>
    </w:p>
    <w:p w14:paraId="58B72DC7" w14:textId="67070579" w:rsidR="00583226" w:rsidRPr="00C12F62" w:rsidRDefault="00583226" w:rsidP="00583226">
      <w:r w:rsidRPr="00C12F62">
        <w:t xml:space="preserve">Adams, Caleb Ashmore, et al. "Advancing Autonomy in Distributed Space Systems: Insights From on-Orbit Testing with the Starling 1.0 Mission." 4S Symposium, European Space Agency, Palam de Mallorca, ES, 27-31 May 2024. </w:t>
      </w:r>
      <w:hyperlink r:id="rId6" w:tgtFrame="_blank" w:history="1">
        <w:r w:rsidRPr="00C12F62">
          <w:rPr>
            <w:rStyle w:val="Hyperlink"/>
          </w:rPr>
          <w:t>https://ntrs.nasa.gov/citations/20240004120</w:t>
        </w:r>
      </w:hyperlink>
      <w:r w:rsidRPr="00C12F62">
        <w:t>.</w:t>
      </w:r>
    </w:p>
    <w:p w14:paraId="7C77E805" w14:textId="45C27A5F" w:rsidR="00BC4933" w:rsidRPr="00C12F62" w:rsidRDefault="00BC4933" w:rsidP="00BC4933">
      <w:r w:rsidRPr="00C12F62">
        <w:t>Carbone, Marc. "AI-enabled Autonomous Systems: Space Power Applications." IAPG | Electrical Systems Working Group, NASA GRC, 10-12 March 2024.</w:t>
      </w:r>
      <w:r w:rsidR="00583226" w:rsidRPr="00C12F62">
        <w:t xml:space="preserve"> </w:t>
      </w:r>
      <w:hyperlink r:id="rId7" w:history="1">
        <w:r w:rsidR="00583226" w:rsidRPr="00C12F62">
          <w:rPr>
            <w:rStyle w:val="Hyperlink"/>
          </w:rPr>
          <w:t>https://ntrs.nasa.gov/api/citations/20240002420/downloads/IAPG_2024_Final.pdf</w:t>
        </w:r>
      </w:hyperlink>
      <w:r w:rsidRPr="00C12F62">
        <w:t>.</w:t>
      </w:r>
    </w:p>
    <w:p w14:paraId="467A2A5B" w14:textId="57B7B575" w:rsidR="00F7329C" w:rsidRPr="00C12F62" w:rsidRDefault="00F7329C" w:rsidP="00BC4933">
      <w:pPr>
        <w:rPr>
          <w:lang w:val="pt-BR"/>
        </w:rPr>
      </w:pPr>
      <w:r w:rsidRPr="00C12F62">
        <w:t xml:space="preserve">NASA. "Autonomous Systems Help NASA's Perseverance Do More Science on Mars." </w:t>
      </w:r>
      <w:r w:rsidRPr="00C12F62">
        <w:rPr>
          <w:lang w:val="pt-BR"/>
        </w:rPr>
        <w:t xml:space="preserve">NASA (.gov), 21 Sep. 2023. </w:t>
      </w:r>
      <w:hyperlink r:id="rId8" w:tgtFrame="_blank" w:history="1">
        <w:r w:rsidRPr="00C12F62">
          <w:rPr>
            <w:rStyle w:val="Hyperlink"/>
            <w:lang w:val="pt-BR"/>
          </w:rPr>
          <w:t>https://science.nasa.gov/mission/mars-2020-perseverance/</w:t>
        </w:r>
      </w:hyperlink>
    </w:p>
    <w:p w14:paraId="01FB1F3E" w14:textId="6C99718A" w:rsidR="00F7329C" w:rsidRPr="00C12F62" w:rsidRDefault="00F7329C" w:rsidP="00BC4933">
      <w:pPr>
        <w:rPr>
          <w:lang w:val="pt-BR"/>
        </w:rPr>
      </w:pPr>
      <w:r w:rsidRPr="00C12F62">
        <w:t xml:space="preserve">NASA. “Perseverance’s </w:t>
      </w:r>
      <w:proofErr w:type="spellStart"/>
      <w:r w:rsidRPr="00C12F62">
        <w:t>SuperCam</w:t>
      </w:r>
      <w:proofErr w:type="spellEnd"/>
      <w:r w:rsidRPr="00C12F62">
        <w:t xml:space="preserve"> Uses AEGIS For the First Time.” </w:t>
      </w:r>
      <w:r w:rsidRPr="00C12F62">
        <w:rPr>
          <w:lang w:val="pt-BR"/>
        </w:rPr>
        <w:t xml:space="preserve">NASA, 7 Mar. 2024, </w:t>
      </w:r>
      <w:hyperlink r:id="rId9" w:history="1">
        <w:r w:rsidRPr="00C12F62">
          <w:rPr>
            <w:rStyle w:val="Hyperlink"/>
            <w:lang w:val="pt-BR"/>
          </w:rPr>
          <w:t>https://science.nasa.gov/missions/perseverance/news/perseverance-supercam-uses-aegis-for-the-first-time</w:t>
        </w:r>
      </w:hyperlink>
      <w:r w:rsidRPr="00C12F62">
        <w:rPr>
          <w:lang w:val="pt-BR"/>
        </w:rPr>
        <w:t>.</w:t>
      </w:r>
    </w:p>
    <w:p w14:paraId="7C701AE5" w14:textId="7F479D3A" w:rsidR="00F7329C" w:rsidRPr="00F7329C" w:rsidRDefault="00F7329C" w:rsidP="00BC4933">
      <w:r w:rsidRPr="00C12F62">
        <w:lastRenderedPageBreak/>
        <w:t xml:space="preserve">NASA JPL. "Machine Learning-Based Analytics for Autonomous Rover Systems (MAARS)." Jet Propulsion Laboratory, NASA. </w:t>
      </w:r>
      <w:hyperlink r:id="rId10" w:tgtFrame="_blank" w:history="1">
        <w:r w:rsidRPr="00C12F62">
          <w:rPr>
            <w:rStyle w:val="Hyperlink"/>
          </w:rPr>
          <w:t>https://www.jpl.nasa.gov/missions/mars-2020-perseverance-rover/</w:t>
        </w:r>
      </w:hyperlink>
      <w:r w:rsidRPr="00C12F62">
        <w:rPr>
          <w:highlight w:val="yellow"/>
        </w:rPr>
        <w:t>.</w:t>
      </w:r>
    </w:p>
    <w:sectPr w:rsidR="00F7329C" w:rsidRPr="00F7329C" w:rsidSect="00D960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488"/>
    <w:multiLevelType w:val="multilevel"/>
    <w:tmpl w:val="6F96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92EAE"/>
    <w:multiLevelType w:val="multilevel"/>
    <w:tmpl w:val="F384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D34A3"/>
    <w:multiLevelType w:val="multilevel"/>
    <w:tmpl w:val="4112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13810"/>
    <w:multiLevelType w:val="multilevel"/>
    <w:tmpl w:val="F798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426F5"/>
    <w:multiLevelType w:val="multilevel"/>
    <w:tmpl w:val="7A8E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05DBC"/>
    <w:multiLevelType w:val="multilevel"/>
    <w:tmpl w:val="5C2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671598">
    <w:abstractNumId w:val="5"/>
  </w:num>
  <w:num w:numId="2" w16cid:durableId="446584527">
    <w:abstractNumId w:val="0"/>
  </w:num>
  <w:num w:numId="3" w16cid:durableId="2037922237">
    <w:abstractNumId w:val="3"/>
  </w:num>
  <w:num w:numId="4" w16cid:durableId="63143764">
    <w:abstractNumId w:val="4"/>
  </w:num>
  <w:num w:numId="5" w16cid:durableId="1537545860">
    <w:abstractNumId w:val="2"/>
  </w:num>
  <w:num w:numId="6" w16cid:durableId="1891765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78"/>
    <w:rsid w:val="00052FA5"/>
    <w:rsid w:val="000A5439"/>
    <w:rsid w:val="000D4AB7"/>
    <w:rsid w:val="00197960"/>
    <w:rsid w:val="001C3C3E"/>
    <w:rsid w:val="0027206D"/>
    <w:rsid w:val="002778A9"/>
    <w:rsid w:val="002B09C8"/>
    <w:rsid w:val="00430209"/>
    <w:rsid w:val="00583226"/>
    <w:rsid w:val="00787BAF"/>
    <w:rsid w:val="00813804"/>
    <w:rsid w:val="00986521"/>
    <w:rsid w:val="00B811D2"/>
    <w:rsid w:val="00BC4933"/>
    <w:rsid w:val="00C12F62"/>
    <w:rsid w:val="00D96078"/>
    <w:rsid w:val="00EA0E5B"/>
    <w:rsid w:val="00F7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0CB047DC"/>
  <w15:chartTrackingRefBased/>
  <w15:docId w15:val="{2C2DFD81-38EC-4609-8F6C-617B3C4B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078"/>
    <w:rPr>
      <w:rFonts w:eastAsiaTheme="majorEastAsia" w:cstheme="majorBidi"/>
      <w:color w:val="272727" w:themeColor="text1" w:themeTint="D8"/>
    </w:rPr>
  </w:style>
  <w:style w:type="paragraph" w:styleId="Title">
    <w:name w:val="Title"/>
    <w:basedOn w:val="Normal"/>
    <w:next w:val="Normal"/>
    <w:link w:val="TitleChar"/>
    <w:uiPriority w:val="10"/>
    <w:qFormat/>
    <w:rsid w:val="00D96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078"/>
    <w:pPr>
      <w:spacing w:before="160"/>
      <w:jc w:val="center"/>
    </w:pPr>
    <w:rPr>
      <w:i/>
      <w:iCs/>
      <w:color w:val="404040" w:themeColor="text1" w:themeTint="BF"/>
    </w:rPr>
  </w:style>
  <w:style w:type="character" w:customStyle="1" w:styleId="QuoteChar">
    <w:name w:val="Quote Char"/>
    <w:basedOn w:val="DefaultParagraphFont"/>
    <w:link w:val="Quote"/>
    <w:uiPriority w:val="29"/>
    <w:rsid w:val="00D96078"/>
    <w:rPr>
      <w:i/>
      <w:iCs/>
      <w:color w:val="404040" w:themeColor="text1" w:themeTint="BF"/>
    </w:rPr>
  </w:style>
  <w:style w:type="paragraph" w:styleId="ListParagraph">
    <w:name w:val="List Paragraph"/>
    <w:basedOn w:val="Normal"/>
    <w:uiPriority w:val="34"/>
    <w:qFormat/>
    <w:rsid w:val="00D96078"/>
    <w:pPr>
      <w:ind w:left="720"/>
      <w:contextualSpacing/>
    </w:pPr>
  </w:style>
  <w:style w:type="character" w:styleId="IntenseEmphasis">
    <w:name w:val="Intense Emphasis"/>
    <w:basedOn w:val="DefaultParagraphFont"/>
    <w:uiPriority w:val="21"/>
    <w:qFormat/>
    <w:rsid w:val="00D96078"/>
    <w:rPr>
      <w:i/>
      <w:iCs/>
      <w:color w:val="0F4761" w:themeColor="accent1" w:themeShade="BF"/>
    </w:rPr>
  </w:style>
  <w:style w:type="paragraph" w:styleId="IntenseQuote">
    <w:name w:val="Intense Quote"/>
    <w:basedOn w:val="Normal"/>
    <w:next w:val="Normal"/>
    <w:link w:val="IntenseQuoteChar"/>
    <w:uiPriority w:val="30"/>
    <w:qFormat/>
    <w:rsid w:val="00D96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078"/>
    <w:rPr>
      <w:i/>
      <w:iCs/>
      <w:color w:val="0F4761" w:themeColor="accent1" w:themeShade="BF"/>
    </w:rPr>
  </w:style>
  <w:style w:type="character" w:styleId="IntenseReference">
    <w:name w:val="Intense Reference"/>
    <w:basedOn w:val="DefaultParagraphFont"/>
    <w:uiPriority w:val="32"/>
    <w:qFormat/>
    <w:rsid w:val="00D96078"/>
    <w:rPr>
      <w:b/>
      <w:bCs/>
      <w:smallCaps/>
      <w:color w:val="0F4761" w:themeColor="accent1" w:themeShade="BF"/>
      <w:spacing w:val="5"/>
    </w:rPr>
  </w:style>
  <w:style w:type="paragraph" w:styleId="NoSpacing">
    <w:name w:val="No Spacing"/>
    <w:link w:val="NoSpacingChar"/>
    <w:uiPriority w:val="1"/>
    <w:qFormat/>
    <w:rsid w:val="00D9607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96078"/>
    <w:rPr>
      <w:rFonts w:eastAsiaTheme="minorEastAsia"/>
      <w:kern w:val="0"/>
      <w14:ligatures w14:val="none"/>
    </w:rPr>
  </w:style>
  <w:style w:type="character" w:styleId="Hyperlink">
    <w:name w:val="Hyperlink"/>
    <w:basedOn w:val="DefaultParagraphFont"/>
    <w:uiPriority w:val="99"/>
    <w:unhideWhenUsed/>
    <w:rsid w:val="00BC4933"/>
    <w:rPr>
      <w:color w:val="467886" w:themeColor="hyperlink"/>
      <w:u w:val="single"/>
    </w:rPr>
  </w:style>
  <w:style w:type="character" w:styleId="UnresolvedMention">
    <w:name w:val="Unresolved Mention"/>
    <w:basedOn w:val="DefaultParagraphFont"/>
    <w:uiPriority w:val="99"/>
    <w:semiHidden/>
    <w:unhideWhenUsed/>
    <w:rsid w:val="00BC4933"/>
    <w:rPr>
      <w:color w:val="605E5C"/>
      <w:shd w:val="clear" w:color="auto" w:fill="E1DFDD"/>
    </w:rPr>
  </w:style>
  <w:style w:type="character" w:styleId="FollowedHyperlink">
    <w:name w:val="FollowedHyperlink"/>
    <w:basedOn w:val="DefaultParagraphFont"/>
    <w:uiPriority w:val="99"/>
    <w:semiHidden/>
    <w:unhideWhenUsed/>
    <w:rsid w:val="008138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1545">
      <w:bodyDiv w:val="1"/>
      <w:marLeft w:val="0"/>
      <w:marRight w:val="0"/>
      <w:marTop w:val="0"/>
      <w:marBottom w:val="0"/>
      <w:divBdr>
        <w:top w:val="none" w:sz="0" w:space="0" w:color="auto"/>
        <w:left w:val="none" w:sz="0" w:space="0" w:color="auto"/>
        <w:bottom w:val="none" w:sz="0" w:space="0" w:color="auto"/>
        <w:right w:val="none" w:sz="0" w:space="0" w:color="auto"/>
      </w:divBdr>
    </w:div>
    <w:div w:id="938368208">
      <w:bodyDiv w:val="1"/>
      <w:marLeft w:val="0"/>
      <w:marRight w:val="0"/>
      <w:marTop w:val="0"/>
      <w:marBottom w:val="0"/>
      <w:divBdr>
        <w:top w:val="none" w:sz="0" w:space="0" w:color="auto"/>
        <w:left w:val="none" w:sz="0" w:space="0" w:color="auto"/>
        <w:bottom w:val="none" w:sz="0" w:space="0" w:color="auto"/>
        <w:right w:val="none" w:sz="0" w:space="0" w:color="auto"/>
      </w:divBdr>
    </w:div>
    <w:div w:id="978270545">
      <w:bodyDiv w:val="1"/>
      <w:marLeft w:val="0"/>
      <w:marRight w:val="0"/>
      <w:marTop w:val="0"/>
      <w:marBottom w:val="0"/>
      <w:divBdr>
        <w:top w:val="none" w:sz="0" w:space="0" w:color="auto"/>
        <w:left w:val="none" w:sz="0" w:space="0" w:color="auto"/>
        <w:bottom w:val="none" w:sz="0" w:space="0" w:color="auto"/>
        <w:right w:val="none" w:sz="0" w:space="0" w:color="auto"/>
      </w:divBdr>
    </w:div>
    <w:div w:id="1133056123">
      <w:bodyDiv w:val="1"/>
      <w:marLeft w:val="0"/>
      <w:marRight w:val="0"/>
      <w:marTop w:val="0"/>
      <w:marBottom w:val="0"/>
      <w:divBdr>
        <w:top w:val="none" w:sz="0" w:space="0" w:color="auto"/>
        <w:left w:val="none" w:sz="0" w:space="0" w:color="auto"/>
        <w:bottom w:val="none" w:sz="0" w:space="0" w:color="auto"/>
        <w:right w:val="none" w:sz="0" w:space="0" w:color="auto"/>
      </w:divBdr>
    </w:div>
    <w:div w:id="1552617531">
      <w:bodyDiv w:val="1"/>
      <w:marLeft w:val="0"/>
      <w:marRight w:val="0"/>
      <w:marTop w:val="0"/>
      <w:marBottom w:val="0"/>
      <w:divBdr>
        <w:top w:val="none" w:sz="0" w:space="0" w:color="auto"/>
        <w:left w:val="none" w:sz="0" w:space="0" w:color="auto"/>
        <w:bottom w:val="none" w:sz="0" w:space="0" w:color="auto"/>
        <w:right w:val="none" w:sz="0" w:space="0" w:color="auto"/>
      </w:divBdr>
    </w:div>
    <w:div w:id="15820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nasa.gov/mission/mars-2020-perseverance/" TargetMode="External"/><Relationship Id="rId3" Type="http://schemas.openxmlformats.org/officeDocument/2006/relationships/settings" Target="settings.xml"/><Relationship Id="rId7" Type="http://schemas.openxmlformats.org/officeDocument/2006/relationships/hyperlink" Target="https://ntrs.nasa.gov/api/citations/20240002420/downloads/IAPG_2024_Final.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trs.nasa.gov/citations/20240004120" TargetMode="External"/><Relationship Id="rId11" Type="http://schemas.openxmlformats.org/officeDocument/2006/relationships/fontTable" Target="fontTable.xml"/><Relationship Id="rId5" Type="http://schemas.openxmlformats.org/officeDocument/2006/relationships/hyperlink" Target="https://github.com/Kllle/NASA-Space-Mission-AI-Project/tree/main" TargetMode="External"/><Relationship Id="rId10" Type="http://schemas.openxmlformats.org/officeDocument/2006/relationships/hyperlink" Target="https://www.jpl.nasa.gov/missions/mars-2020-perseverance-rover/" TargetMode="External"/><Relationship Id="rId4" Type="http://schemas.openxmlformats.org/officeDocument/2006/relationships/webSettings" Target="webSettings.xml"/><Relationship Id="rId9" Type="http://schemas.openxmlformats.org/officeDocument/2006/relationships/hyperlink" Target="https://science.nasa.gov/missions/perseverance/news/perseverance-supercam-uses-aegis-for-the-first-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1280</Words>
  <Characters>9214</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AI-Driven Autonomous Navigation System for Deep-Space Exploration</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Autonomous Navigation System for Deep-Space Exploration</dc:title>
  <dc:subject/>
  <dc:creator>Kaylee Auguillard</dc:creator>
  <cp:keywords/>
  <dc:description/>
  <cp:lastModifiedBy>Kaylee Auguillard</cp:lastModifiedBy>
  <cp:revision>5</cp:revision>
  <dcterms:created xsi:type="dcterms:W3CDTF">2024-12-11T02:27:00Z</dcterms:created>
  <dcterms:modified xsi:type="dcterms:W3CDTF">2024-12-11T02:50:00Z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a9de01e49752d1e2058d39bf8c83373461c4f4b4d11c75764d7b250c77cc179f</vt:lpwstr>
  </property>
</Properties>
</file>