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Генератор ходатайств.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Генерируется за раз много ходатайств на одного человека.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качестве базы должен быть документ.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Значения по умолчанию - подчеркивания ___________________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Название суда: Басманный суд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№ адм. дела: 5-___________________/2017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Лицо, привлекаемое к административной ответственности: Мендяев Н. 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</w:t>
        <w:br w:type="textWrapping"/>
        <w:t xml:space="preserve">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адрес: 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Телефон: undefined</w:t>
        <w:br w:type="textWrapping"/>
        <w:t xml:space="preserve">Защитник по доверенности: ___________________</w:t>
        <w:br w:type="textWrapping"/>
        <w:t xml:space="preserve">___________________</w:t>
        <w:br w:type="textWrapping"/>
        <w:t xml:space="preserve">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адрес: 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Телефон: undefined</w:t>
        <w:br w:type="textWrapping"/>
        <w:br w:type="textWrapping"/>
        <w:t xml:space="preserve">Дата: ___________________</w:t>
        <w:br w:type="textWrapping"/>
        <w:br w:type="textWrapping"/>
        <w:t xml:space="preserve">Лица, подписавшие рапорта и давшие объяснения: </w:t>
        <w:br w:type="textWrapping"/>
        <w:t xml:space="preserve">___________________ ___________________</w:t>
        <w:br w:type="textWrapping"/>
        <w:br w:type="textWrapping"/>
        <w:t xml:space="preserve">Лица, составившие протоколы о доставлении и задержании</w:t>
        <w:br w:type="textWrapping"/>
        <w:t xml:space="preserve">___________________ ___________________</w:t>
        <w:br w:type="textWrapping"/>
        <w:br w:type="textWrapping"/>
        <w:t xml:space="preserve">Лицо, составившее протокол об адм. Правонарушении: ___________________</w:t>
        <w:br w:type="textWrapping"/>
        <w:br w:type="textWrapping"/>
        <w:t xml:space="preserve">Лицо, направившее материалы дела в суд: ___________________</w:t>
        <w:br w:type="textWrapping"/>
        <w:br w:type="textWrapping"/>
        <w:t xml:space="preserve">Лицо, составившее протокол личного досмотра: ___________________</w:t>
        <w:br w:type="textWrapping"/>
        <w:br w:type="textWrapping"/>
        <w:t xml:space="preserve">Свидетели обвинения - понятые: ___________________  ___________________</w:t>
        <w:br w:type="textWrapping"/>
        <w:t xml:space="preserve">________________________________________________</w:t>
        <w:br w:type="textWrapping"/>
        <w:t xml:space="preserve">Время, дата задержания ___________________</w:t>
        <w:br w:type="textWrapping"/>
        <w:t xml:space="preserve">Время задержания в протоколе: ___________________</w:t>
        <w:br w:type="textWrapping"/>
        <w:t xml:space="preserve">Время доставления в ОП ___________________</w:t>
        <w:br w:type="textWrapping"/>
        <w:t xml:space="preserve">Время доставления в протоколе: 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Время правонарушения в протоколе: ___________________</w:t>
        <w:br w:type="textWrapping"/>
        <w:t xml:space="preserve">Время, Дата покидания ОП undefined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Загрузка шаблона.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Выбор этого шаблона.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Менеджмент шаблонов.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