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F2" w:rsidRDefault="004C02F2" w:rsidP="004C02F2">
      <w:pPr>
        <w:jc w:val="center"/>
        <w:rPr>
          <w:rFonts w:ascii="Book Antiqua" w:hAnsi="Book Antiqua"/>
          <w:noProof/>
          <w:sz w:val="52"/>
          <w:szCs w:val="52"/>
          <w:lang w:eastAsia="fr-FR"/>
        </w:rPr>
      </w:pPr>
    </w:p>
    <w:p w:rsidR="004C02F2" w:rsidRDefault="004C02F2" w:rsidP="004C02F2">
      <w:pPr>
        <w:jc w:val="center"/>
        <w:rPr>
          <w:rFonts w:ascii="Book Antiqua" w:hAnsi="Book Antiqua"/>
          <w:noProof/>
          <w:sz w:val="52"/>
          <w:szCs w:val="52"/>
          <w:lang w:eastAsia="fr-FR"/>
        </w:rPr>
      </w:pPr>
    </w:p>
    <w:p w:rsidR="004C02F2" w:rsidRDefault="004C02F2" w:rsidP="004C02F2">
      <w:pPr>
        <w:jc w:val="center"/>
        <w:rPr>
          <w:rFonts w:ascii="Book Antiqua" w:hAnsi="Book Antiqua"/>
          <w:noProof/>
          <w:sz w:val="52"/>
          <w:szCs w:val="52"/>
          <w:lang w:eastAsia="fr-FR"/>
        </w:rPr>
      </w:pPr>
    </w:p>
    <w:p w:rsidR="004C02F2" w:rsidRDefault="004C02F2" w:rsidP="004C02F2">
      <w:pPr>
        <w:ind w:firstLine="708"/>
        <w:jc w:val="center"/>
        <w:rPr>
          <w:rFonts w:ascii="Book Antiqua" w:hAnsi="Book Antiqua"/>
          <w:noProof/>
          <w:sz w:val="56"/>
          <w:szCs w:val="56"/>
          <w:lang w:eastAsia="fr-FR"/>
        </w:rPr>
      </w:pPr>
    </w:p>
    <w:p w:rsidR="004C02F2" w:rsidRDefault="004C02F2" w:rsidP="004C02F2">
      <w:pPr>
        <w:ind w:firstLine="708"/>
        <w:jc w:val="center"/>
        <w:rPr>
          <w:rFonts w:ascii="Book Antiqua" w:hAnsi="Book Antiqua"/>
          <w:noProof/>
          <w:sz w:val="56"/>
          <w:szCs w:val="56"/>
          <w:lang w:eastAsia="fr-FR"/>
        </w:rPr>
      </w:pPr>
    </w:p>
    <w:p w:rsidR="008C7021" w:rsidRDefault="00650754" w:rsidP="006808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Book Antiqua" w:hAnsi="Book Antiqua"/>
          <w:noProof/>
          <w:sz w:val="56"/>
          <w:szCs w:val="56"/>
          <w:lang w:eastAsia="fr-FR"/>
        </w:rPr>
      </w:pPr>
      <w:r>
        <w:rPr>
          <w:rFonts w:ascii="Book Antiqua" w:hAnsi="Book Antiqua"/>
          <w:noProof/>
          <w:sz w:val="56"/>
          <w:szCs w:val="56"/>
          <w:lang w:eastAsia="fr-FR"/>
        </w:rPr>
        <w:t>Saé 23</w:t>
      </w:r>
      <w:bookmarkStart w:id="0" w:name="_GoBack"/>
      <w:bookmarkEnd w:id="0"/>
    </w:p>
    <w:p w:rsidR="0097235F" w:rsidRPr="004C02F2" w:rsidRDefault="0097235F" w:rsidP="006808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Book Antiqua" w:hAnsi="Book Antiqua"/>
          <w:noProof/>
          <w:sz w:val="56"/>
          <w:szCs w:val="56"/>
          <w:lang w:eastAsia="fr-FR"/>
        </w:rPr>
      </w:pPr>
      <w:r>
        <w:rPr>
          <w:rFonts w:ascii="Book Antiqua" w:hAnsi="Book Antiqua"/>
          <w:noProof/>
          <w:sz w:val="56"/>
          <w:szCs w:val="56"/>
          <w:lang w:eastAsia="fr-FR"/>
        </w:rPr>
        <w:t>Livrable 2</w:t>
      </w:r>
    </w:p>
    <w:p w:rsidR="008C7021" w:rsidRDefault="008C7021" w:rsidP="008C7021">
      <w:pPr>
        <w:jc w:val="center"/>
        <w:rPr>
          <w:rFonts w:ascii="Book Antiqua" w:hAnsi="Book Antiqua"/>
          <w:noProof/>
          <w:sz w:val="36"/>
          <w:szCs w:val="36"/>
          <w:lang w:eastAsia="fr-FR"/>
        </w:rPr>
      </w:pPr>
    </w:p>
    <w:p w:rsidR="008C7021" w:rsidRDefault="008C7021" w:rsidP="008C7021">
      <w:pPr>
        <w:jc w:val="center"/>
        <w:rPr>
          <w:rFonts w:ascii="Book Antiqua" w:hAnsi="Book Antiqua"/>
          <w:noProof/>
          <w:sz w:val="36"/>
          <w:szCs w:val="36"/>
          <w:lang w:eastAsia="fr-FR"/>
        </w:rPr>
      </w:pPr>
    </w:p>
    <w:p w:rsidR="008C7021" w:rsidRDefault="0097235F">
      <w:pPr>
        <w:rPr>
          <w:rFonts w:ascii="Book Antiqua" w:hAnsi="Book Antiqua"/>
          <w:noProof/>
          <w:sz w:val="36"/>
          <w:szCs w:val="36"/>
          <w:lang w:eastAsia="fr-FR"/>
        </w:rPr>
      </w:pPr>
      <w:r w:rsidRPr="0097235F">
        <w:rPr>
          <w:rFonts w:ascii="Book Antiqua" w:hAnsi="Book Antiqua"/>
          <w:noProof/>
          <w:sz w:val="36"/>
          <w:szCs w:val="36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2903855</wp:posOffset>
                </wp:positionV>
                <wp:extent cx="2360930" cy="1516380"/>
                <wp:effectExtent l="0" t="0" r="19685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5F" w:rsidRPr="0097235F" w:rsidRDefault="0097235F">
                            <w:pPr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Zakaria Sabri,</w:t>
                            </w:r>
                          </w:p>
                          <w:p w:rsidR="0097235F" w:rsidRPr="0097235F" w:rsidRDefault="0097235F">
                            <w:pPr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Lucas Klonescki,</w:t>
                            </w:r>
                          </w:p>
                          <w:p w:rsidR="0097235F" w:rsidRPr="0097235F" w:rsidRDefault="0097235F">
                            <w:pPr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Eliott Milcent,</w:t>
                            </w:r>
                          </w:p>
                          <w:p w:rsidR="0097235F" w:rsidRPr="0097235F" w:rsidRDefault="0097235F">
                            <w:pPr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Maxime Bouyer,</w:t>
                            </w:r>
                          </w:p>
                          <w:p w:rsidR="0097235F" w:rsidRPr="0097235F" w:rsidRDefault="0097235F">
                            <w:pPr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G2C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2.25pt;margin-top:228.65pt;width:185.9pt;height:119.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">
                <v:textbox>
                  <w:txbxContent>
                    <w:p w:rsidR="0097235F" w:rsidRPr="0097235F" w:rsidRDefault="0097235F">
                      <w:pPr>
                        <w:rPr>
                          <w:rFonts w:ascii="Book Antiqua" w:hAnsi="Book Antiqua"/>
                          <w:sz w:val="24"/>
                        </w:rPr>
                      </w:pPr>
                      <w:r w:rsidRPr="0097235F">
                        <w:rPr>
                          <w:rFonts w:ascii="Book Antiqua" w:hAnsi="Book Antiqua"/>
                          <w:sz w:val="24"/>
                        </w:rPr>
                        <w:t>Zakaria Sabri,</w:t>
                      </w:r>
                    </w:p>
                    <w:p w:rsidR="0097235F" w:rsidRPr="0097235F" w:rsidRDefault="0097235F">
                      <w:pPr>
                        <w:rPr>
                          <w:rFonts w:ascii="Book Antiqua" w:hAnsi="Book Antiqua"/>
                          <w:sz w:val="24"/>
                        </w:rPr>
                      </w:pPr>
                      <w:r w:rsidRPr="0097235F">
                        <w:rPr>
                          <w:rFonts w:ascii="Book Antiqua" w:hAnsi="Book Antiqua"/>
                          <w:sz w:val="24"/>
                        </w:rPr>
                        <w:t>Lucas Klonescki,</w:t>
                      </w:r>
                    </w:p>
                    <w:p w:rsidR="0097235F" w:rsidRPr="0097235F" w:rsidRDefault="0097235F">
                      <w:pPr>
                        <w:rPr>
                          <w:rFonts w:ascii="Book Antiqua" w:hAnsi="Book Antiqua"/>
                          <w:sz w:val="24"/>
                        </w:rPr>
                      </w:pPr>
                      <w:r w:rsidRPr="0097235F">
                        <w:rPr>
                          <w:rFonts w:ascii="Book Antiqua" w:hAnsi="Book Antiqua"/>
                          <w:sz w:val="24"/>
                        </w:rPr>
                        <w:t>Eliott Milcent,</w:t>
                      </w:r>
                    </w:p>
                    <w:p w:rsidR="0097235F" w:rsidRPr="0097235F" w:rsidRDefault="0097235F">
                      <w:pPr>
                        <w:rPr>
                          <w:rFonts w:ascii="Book Antiqua" w:hAnsi="Book Antiqua"/>
                          <w:sz w:val="24"/>
                        </w:rPr>
                      </w:pPr>
                      <w:r w:rsidRPr="0097235F">
                        <w:rPr>
                          <w:rFonts w:ascii="Book Antiqua" w:hAnsi="Book Antiqua"/>
                          <w:sz w:val="24"/>
                        </w:rPr>
                        <w:t>Maxime Bouyer,</w:t>
                      </w:r>
                    </w:p>
                    <w:p w:rsidR="0097235F" w:rsidRPr="0097235F" w:rsidRDefault="0097235F">
                      <w:pPr>
                        <w:rPr>
                          <w:rFonts w:ascii="Book Antiqua" w:hAnsi="Book Antiqua"/>
                          <w:sz w:val="24"/>
                        </w:rPr>
                      </w:pPr>
                      <w:r w:rsidRPr="0097235F">
                        <w:rPr>
                          <w:rFonts w:ascii="Book Antiqua" w:hAnsi="Book Antiqua"/>
                          <w:sz w:val="24"/>
                        </w:rPr>
                        <w:t>G2C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021">
        <w:rPr>
          <w:rFonts w:ascii="Book Antiqua" w:hAnsi="Book Antiqua"/>
          <w:noProof/>
          <w:sz w:val="36"/>
          <w:szCs w:val="36"/>
          <w:lang w:eastAsia="fr-FR"/>
        </w:rPr>
        <w:br w:type="page"/>
      </w:r>
    </w:p>
    <w:p w:rsidR="00D12228" w:rsidRDefault="00D12228" w:rsidP="00D12228">
      <w:pPr>
        <w:rPr>
          <w:rFonts w:ascii="Book Antiqua" w:hAnsi="Book Antiqua"/>
          <w:noProof/>
          <w:sz w:val="36"/>
          <w:szCs w:val="36"/>
          <w:u w:val="single"/>
          <w:lang w:eastAsia="fr-FR"/>
        </w:rPr>
      </w:pPr>
      <w:r>
        <w:rPr>
          <w:rFonts w:ascii="Book Antiqua" w:hAnsi="Book Antiqua"/>
          <w:noProof/>
          <w:sz w:val="36"/>
          <w:szCs w:val="36"/>
          <w:lang w:eastAsia="fr-FR"/>
        </w:rPr>
        <w:lastRenderedPageBreak/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 w:rsidRPr="00D12228">
        <w:rPr>
          <w:rFonts w:ascii="Book Antiqua" w:hAnsi="Book Antiqua"/>
          <w:noProof/>
          <w:sz w:val="36"/>
          <w:szCs w:val="36"/>
          <w:u w:val="single"/>
          <w:lang w:eastAsia="fr-FR"/>
        </w:rPr>
        <w:t>Nodered :</w:t>
      </w:r>
    </w:p>
    <w:p w:rsidR="00D12228" w:rsidRDefault="00D12228" w:rsidP="00D12228">
      <w:pPr>
        <w:rPr>
          <w:rFonts w:ascii="Book Antiqua" w:hAnsi="Book Antiqua"/>
          <w:noProof/>
          <w:sz w:val="36"/>
          <w:szCs w:val="36"/>
          <w:u w:val="single"/>
          <w:lang w:eastAsia="fr-FR"/>
        </w:rPr>
      </w:pPr>
    </w:p>
    <w:p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  <w:r>
        <w:rPr>
          <w:rFonts w:ascii="Book Antiqua" w:hAnsi="Book Antiqua"/>
          <w:noProof/>
          <w:sz w:val="28"/>
          <w:szCs w:val="28"/>
          <w:lang w:eastAsia="fr-FR"/>
        </w:rPr>
        <w:t xml:space="preserve">Tout d’abord, comme énoncé dans le cahiers des charges nous devions mettre en place au minimum 2 capteurs dans deux bâtiments différents. </w:t>
      </w:r>
    </w:p>
    <w:p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</w:p>
    <w:p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  <w:r>
        <w:rPr>
          <w:rFonts w:ascii="Book Antiqua" w:hAnsi="Book Antiqua"/>
          <w:noProof/>
          <w:sz w:val="28"/>
          <w:szCs w:val="28"/>
          <w:lang w:eastAsia="fr-FR"/>
        </w:rPr>
        <w:t xml:space="preserve">Nous avons fais le choix de mettre en place 4 capteurs dans chaque bâtiment qui sont le bâtiment R&amp;T ainsi que le bâtiment Info afin de pouvoir traiter un nombre considérable de données. </w:t>
      </w:r>
    </w:p>
    <w:p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</w:p>
    <w:p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  <w:r>
        <w:rPr>
          <w:rFonts w:ascii="Book Antiqua" w:hAnsi="Book Antiqua"/>
          <w:noProof/>
          <w:sz w:val="28"/>
          <w:szCs w:val="28"/>
          <w:lang w:eastAsia="fr-FR"/>
        </w:rPr>
        <w:t>Nous avons créer un assemblage de nodes (blocs fonctionnels) pour chaque bâiment car c’étais le choix le plus judicieux selon nous après avoir expérimenté plusieurs techniques.</w:t>
      </w:r>
    </w:p>
    <w:p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</w:p>
    <w:p w:rsidR="00D12228" w:rsidRP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  <w:r>
        <w:rPr>
          <w:noProof/>
          <w:lang w:eastAsia="fr-FR"/>
        </w:rPr>
        <w:drawing>
          <wp:inline distT="0" distB="0" distL="0" distR="0" wp14:anchorId="35D81332" wp14:editId="3D6522FB">
            <wp:extent cx="5760720" cy="41071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DC" w:rsidRPr="008833DC" w:rsidRDefault="008833DC" w:rsidP="008833DC">
      <w:pPr>
        <w:rPr>
          <w:rFonts w:ascii="Book Antiqua" w:hAnsi="Book Antiqua"/>
          <w:noProof/>
          <w:sz w:val="28"/>
          <w:szCs w:val="28"/>
          <w:lang w:eastAsia="fr-FR"/>
        </w:rPr>
      </w:pP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</w:p>
    <w:p w:rsidR="008C7021" w:rsidRDefault="008C7021">
      <w:pPr>
        <w:rPr>
          <w:rFonts w:ascii="Book Antiqua" w:hAnsi="Book Antiqua"/>
          <w:noProof/>
          <w:sz w:val="36"/>
          <w:szCs w:val="36"/>
          <w:lang w:eastAsia="fr-FR"/>
        </w:rPr>
      </w:pPr>
    </w:p>
    <w:p w:rsidR="008833DC" w:rsidRDefault="00D12228" w:rsidP="008833DC">
      <w:pPr>
        <w:rPr>
          <w:rFonts w:cstheme="minorHAnsi"/>
          <w:sz w:val="28"/>
          <w:szCs w:val="28"/>
          <w:u w:val="single"/>
        </w:rPr>
      </w:pPr>
      <w:r w:rsidRPr="00D12228">
        <w:rPr>
          <w:rFonts w:cstheme="minorHAnsi"/>
          <w:sz w:val="28"/>
          <w:szCs w:val="28"/>
          <w:u w:val="single"/>
        </w:rPr>
        <w:t>Bâtiment RT :</w:t>
      </w:r>
    </w:p>
    <w:p w:rsidR="008833DC" w:rsidRPr="00D12228" w:rsidRDefault="00D12228" w:rsidP="00D12228">
      <w:pPr>
        <w:rPr>
          <w:rFonts w:cstheme="minorHAnsi"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0CB9B685" wp14:editId="4B9BB9DF">
            <wp:extent cx="5760720" cy="35890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DC" w:rsidRDefault="008833DC" w:rsidP="008833DC">
      <w:pPr>
        <w:rPr>
          <w:rFonts w:ascii="Book Antiqua" w:hAnsi="Book Antiqua"/>
          <w:sz w:val="28"/>
          <w:szCs w:val="28"/>
        </w:rPr>
      </w:pPr>
    </w:p>
    <w:p w:rsidR="00D12228" w:rsidRPr="00D12228" w:rsidRDefault="00D12228" w:rsidP="008833DC">
      <w:pPr>
        <w:rPr>
          <w:rFonts w:ascii="Book Antiqua" w:hAnsi="Book Antiqua"/>
          <w:sz w:val="28"/>
          <w:szCs w:val="28"/>
          <w:u w:val="single"/>
        </w:rPr>
      </w:pPr>
      <w:r w:rsidRPr="00D12228">
        <w:rPr>
          <w:rFonts w:ascii="Book Antiqua" w:hAnsi="Book Antiqua"/>
          <w:sz w:val="28"/>
          <w:szCs w:val="28"/>
          <w:u w:val="single"/>
        </w:rPr>
        <w:t>Bâtiment info :</w:t>
      </w:r>
    </w:p>
    <w:p w:rsidR="008833DC" w:rsidRPr="008833DC" w:rsidRDefault="008833DC" w:rsidP="008833DC">
      <w:pPr>
        <w:rPr>
          <w:rFonts w:ascii="Book Antiqua" w:hAnsi="Book Antiqua"/>
          <w:sz w:val="36"/>
          <w:szCs w:val="36"/>
        </w:rPr>
      </w:pPr>
    </w:p>
    <w:p w:rsidR="008833DC" w:rsidRPr="008833DC" w:rsidRDefault="00D12228" w:rsidP="008833DC">
      <w:pPr>
        <w:rPr>
          <w:rFonts w:ascii="Book Antiqua" w:hAnsi="Book Antiqua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5C903122" wp14:editId="22B9C111">
            <wp:extent cx="5760720" cy="27133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DC" w:rsidRPr="008833DC" w:rsidRDefault="008833DC" w:rsidP="008833DC">
      <w:pPr>
        <w:rPr>
          <w:rFonts w:ascii="Book Antiqua" w:hAnsi="Book Antiqua"/>
          <w:sz w:val="36"/>
          <w:szCs w:val="36"/>
        </w:rPr>
      </w:pPr>
    </w:p>
    <w:p w:rsidR="0074136B" w:rsidRDefault="0074136B" w:rsidP="0074136B">
      <w:pPr>
        <w:tabs>
          <w:tab w:val="left" w:pos="3330"/>
        </w:tabs>
        <w:rPr>
          <w:rFonts w:ascii="Book Antiqua" w:hAnsi="Book Antiqua"/>
          <w:sz w:val="36"/>
          <w:szCs w:val="36"/>
        </w:rPr>
      </w:pPr>
    </w:p>
    <w:p w:rsidR="0074136B" w:rsidRDefault="00D12228" w:rsidP="0074136B">
      <w:pPr>
        <w:rPr>
          <w:rFonts w:cstheme="minorHAnsi"/>
          <w:sz w:val="28"/>
          <w:szCs w:val="28"/>
        </w:rPr>
      </w:pPr>
      <w:r w:rsidRPr="00F61DF1">
        <w:rPr>
          <w:rFonts w:cstheme="minorHAnsi"/>
          <w:sz w:val="28"/>
          <w:szCs w:val="28"/>
        </w:rPr>
        <w:t xml:space="preserve">Ces </w:t>
      </w:r>
      <w:r w:rsidR="00F61DF1" w:rsidRPr="00F61DF1">
        <w:rPr>
          <w:rFonts w:cstheme="minorHAnsi"/>
          <w:sz w:val="28"/>
          <w:szCs w:val="28"/>
        </w:rPr>
        <w:t xml:space="preserve">données étant reliées à </w:t>
      </w:r>
      <w:r w:rsidRPr="00F61DF1">
        <w:rPr>
          <w:rFonts w:cstheme="minorHAnsi"/>
          <w:sz w:val="28"/>
          <w:szCs w:val="28"/>
        </w:rPr>
        <w:t>influxDB, nous avions le référencement de toute</w:t>
      </w:r>
      <w:r w:rsidR="00F61DF1" w:rsidRPr="00F61DF1">
        <w:rPr>
          <w:rFonts w:cstheme="minorHAnsi"/>
          <w:sz w:val="28"/>
          <w:szCs w:val="28"/>
        </w:rPr>
        <w:t>s les informations relatives à nos</w:t>
      </w:r>
      <w:r w:rsidRPr="00F61DF1">
        <w:rPr>
          <w:rFonts w:cstheme="minorHAnsi"/>
          <w:sz w:val="28"/>
          <w:szCs w:val="28"/>
        </w:rPr>
        <w:t xml:space="preserve"> </w:t>
      </w:r>
      <w:r w:rsidR="00F61DF1" w:rsidRPr="00F61DF1">
        <w:rPr>
          <w:rFonts w:cstheme="minorHAnsi"/>
          <w:sz w:val="28"/>
          <w:szCs w:val="28"/>
        </w:rPr>
        <w:t>8 capteurs</w:t>
      </w:r>
    </w:p>
    <w:p w:rsidR="00F61DF1" w:rsidRDefault="00F61DF1" w:rsidP="0074136B">
      <w:pPr>
        <w:rPr>
          <w:rFonts w:cstheme="minorHAnsi"/>
          <w:sz w:val="28"/>
          <w:szCs w:val="28"/>
        </w:rPr>
      </w:pPr>
    </w:p>
    <w:p w:rsidR="00F61DF1" w:rsidRDefault="00F61DF1" w:rsidP="007413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 plus, un script nous permet de publié les données via le serveur MQTT et grâce à l’outil crontab nous avons automatisé toutes nos chaines de données toutes les 10min.</w:t>
      </w:r>
    </w:p>
    <w:p w:rsidR="00F61DF1" w:rsidRDefault="00F61DF1" w:rsidP="0074136B">
      <w:pPr>
        <w:rPr>
          <w:rFonts w:cstheme="minorHAnsi"/>
          <w:sz w:val="28"/>
          <w:szCs w:val="28"/>
          <w:u w:val="single"/>
        </w:rPr>
      </w:pPr>
    </w:p>
    <w:p w:rsidR="00F61DF1" w:rsidRDefault="00F61DF1" w:rsidP="0074136B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Voici nos deux dashboard :</w:t>
      </w:r>
    </w:p>
    <w:p w:rsidR="00F61DF1" w:rsidRDefault="00F61DF1" w:rsidP="0074136B">
      <w:pPr>
        <w:rPr>
          <w:rFonts w:cstheme="minorHAnsi"/>
          <w:sz w:val="28"/>
          <w:szCs w:val="28"/>
          <w:u w:val="single"/>
        </w:rPr>
      </w:pPr>
    </w:p>
    <w:p w:rsidR="00F61DF1" w:rsidRPr="00F61DF1" w:rsidRDefault="00F61DF1" w:rsidP="0074136B">
      <w:pPr>
        <w:rPr>
          <w:rFonts w:cstheme="minorHAnsi"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386049E7" wp14:editId="6100023A">
            <wp:extent cx="5760720" cy="2286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AB" w:rsidRDefault="00F61DF1" w:rsidP="00D12228">
      <w:pPr>
        <w:rPr>
          <w:rFonts w:ascii="Book Antiqua" w:hAnsi="Book Antiqua"/>
          <w:b/>
          <w:sz w:val="24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11627DDC" wp14:editId="0A83118E">
            <wp:extent cx="5760720" cy="24390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36B">
        <w:rPr>
          <w:rFonts w:ascii="Book Antiqua" w:hAnsi="Book Antiqua"/>
          <w:sz w:val="36"/>
          <w:szCs w:val="36"/>
        </w:rPr>
        <w:br w:type="page"/>
      </w:r>
      <w:r w:rsidR="006F5F30">
        <w:rPr>
          <w:rFonts w:ascii="Book Antiqua" w:hAnsi="Book Antiqua"/>
          <w:sz w:val="36"/>
          <w:szCs w:val="36"/>
        </w:rPr>
        <w:lastRenderedPageBreak/>
        <w:t xml:space="preserve">     </w:t>
      </w:r>
      <w:r>
        <w:rPr>
          <w:rFonts w:ascii="Book Antiqua" w:hAnsi="Book Antiqua"/>
          <w:sz w:val="36"/>
          <w:szCs w:val="36"/>
        </w:rPr>
        <w:t xml:space="preserve">                       </w:t>
      </w:r>
      <w:r w:rsidRPr="00F61DF1">
        <w:rPr>
          <w:rFonts w:ascii="Book Antiqua" w:hAnsi="Book Antiqua"/>
          <w:sz w:val="36"/>
          <w:szCs w:val="36"/>
          <w:u w:val="single"/>
        </w:rPr>
        <w:t xml:space="preserve"> Grafana</w:t>
      </w:r>
    </w:p>
    <w:p w:rsidR="00E473B5" w:rsidRDefault="00E473B5" w:rsidP="0074136B">
      <w:pPr>
        <w:rPr>
          <w:rFonts w:ascii="Book Antiqua" w:hAnsi="Book Antiqua"/>
          <w:b/>
          <w:sz w:val="24"/>
          <w:szCs w:val="28"/>
          <w:u w:val="single"/>
        </w:rPr>
      </w:pPr>
    </w:p>
    <w:p w:rsidR="00E473B5" w:rsidRPr="00F61DF1" w:rsidRDefault="00F61DF1" w:rsidP="0074136B">
      <w:pPr>
        <w:rPr>
          <w:rFonts w:ascii="Book Antiqua" w:hAnsi="Book Antiqua"/>
          <w:sz w:val="28"/>
          <w:szCs w:val="28"/>
        </w:rPr>
      </w:pPr>
      <w:r w:rsidRPr="00F61DF1">
        <w:rPr>
          <w:rFonts w:ascii="Book Antiqua" w:hAnsi="Book Antiqua"/>
          <w:sz w:val="28"/>
          <w:szCs w:val="28"/>
        </w:rPr>
        <w:t xml:space="preserve">Suite à la prise en main de Nodered, nous avons réalisé les Dashboard de nos deux salles relativement rapidement. Nous avons procédé de la même manière </w:t>
      </w:r>
      <w:r>
        <w:rPr>
          <w:rFonts w:ascii="Book Antiqua" w:hAnsi="Book Antiqua"/>
          <w:sz w:val="28"/>
          <w:szCs w:val="28"/>
        </w:rPr>
        <w:t xml:space="preserve">avec toujours nos 8 capteurs, </w:t>
      </w:r>
      <w:r w:rsidRPr="00F61DF1">
        <w:rPr>
          <w:rFonts w:ascii="Book Antiqua" w:hAnsi="Book Antiqua"/>
          <w:sz w:val="28"/>
          <w:szCs w:val="28"/>
        </w:rPr>
        <w:t>grâce à nos bases de données dans Influx DB</w:t>
      </w:r>
      <w:r>
        <w:rPr>
          <w:rFonts w:ascii="Book Antiqua" w:hAnsi="Book Antiqua"/>
          <w:sz w:val="28"/>
          <w:szCs w:val="28"/>
        </w:rPr>
        <w:t xml:space="preserve"> qui nous ont</w:t>
      </w:r>
      <w:r w:rsidRPr="00F61DF1">
        <w:rPr>
          <w:rFonts w:ascii="Book Antiqua" w:hAnsi="Book Antiqua"/>
          <w:sz w:val="28"/>
          <w:szCs w:val="28"/>
        </w:rPr>
        <w:t xml:space="preserve"> </w:t>
      </w:r>
      <w:r w:rsidR="0097235F" w:rsidRPr="00F61DF1">
        <w:rPr>
          <w:rFonts w:ascii="Book Antiqua" w:hAnsi="Book Antiqua"/>
          <w:sz w:val="28"/>
          <w:szCs w:val="28"/>
        </w:rPr>
        <w:t>permis</w:t>
      </w:r>
      <w:r w:rsidRPr="00F61DF1">
        <w:rPr>
          <w:rFonts w:ascii="Book Antiqua" w:hAnsi="Book Antiqua"/>
          <w:sz w:val="28"/>
          <w:szCs w:val="28"/>
        </w:rPr>
        <w:t xml:space="preserve"> d’avoir des courbes d’évolutions suivant une période par exemple dans notre cas toutes les 5 min ainsi que la moyenne affiché.</w:t>
      </w:r>
    </w:p>
    <w:p w:rsidR="00F61DF1" w:rsidRDefault="00F61DF1" w:rsidP="0074136B">
      <w:pPr>
        <w:rPr>
          <w:rFonts w:ascii="Book Antiqua" w:hAnsi="Book Antiqua"/>
          <w:sz w:val="24"/>
          <w:szCs w:val="28"/>
        </w:rPr>
      </w:pPr>
    </w:p>
    <w:p w:rsidR="00F61DF1" w:rsidRPr="00F61DF1" w:rsidRDefault="0097235F" w:rsidP="0074136B">
      <w:pPr>
        <w:rPr>
          <w:rFonts w:ascii="Book Antiqua" w:hAnsi="Book Antiqua"/>
          <w:sz w:val="24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>Dashboard bâtiment RT :</w:t>
      </w:r>
    </w:p>
    <w:p w:rsidR="00D32CAB" w:rsidRDefault="00D32CAB" w:rsidP="0074136B">
      <w:pPr>
        <w:rPr>
          <w:rFonts w:ascii="Book Antiqua" w:hAnsi="Book Antiqua"/>
          <w:sz w:val="24"/>
          <w:szCs w:val="28"/>
        </w:rPr>
      </w:pPr>
    </w:p>
    <w:p w:rsidR="00690ACD" w:rsidRDefault="00690ACD" w:rsidP="0074136B">
      <w:pPr>
        <w:rPr>
          <w:rFonts w:ascii="Book Antiqua" w:hAnsi="Book Antiqua"/>
          <w:sz w:val="24"/>
          <w:szCs w:val="28"/>
        </w:rPr>
      </w:pPr>
    </w:p>
    <w:p w:rsidR="00690ACD" w:rsidRDefault="00F61DF1" w:rsidP="0074136B">
      <w:pPr>
        <w:rPr>
          <w:rFonts w:ascii="Book Antiqua" w:hAnsi="Book Antiqua"/>
          <w:sz w:val="24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47D806A" wp14:editId="4DB44470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760720" cy="299466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C0768" w:rsidRDefault="006C0768" w:rsidP="0074136B">
      <w:pPr>
        <w:rPr>
          <w:rFonts w:ascii="Book Antiqua" w:hAnsi="Book Antiqua"/>
          <w:sz w:val="24"/>
          <w:szCs w:val="28"/>
        </w:rPr>
      </w:pPr>
    </w:p>
    <w:p w:rsidR="006808BF" w:rsidRDefault="00F61DF1" w:rsidP="0074136B">
      <w:pPr>
        <w:rPr>
          <w:rFonts w:ascii="Book Antiqua" w:hAnsi="Book Antiqua"/>
          <w:sz w:val="24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66762D90" wp14:editId="5EBED529">
            <wp:simplePos x="0" y="0"/>
            <wp:positionH relativeFrom="column">
              <wp:posOffset>60325</wp:posOffset>
            </wp:positionH>
            <wp:positionV relativeFrom="paragraph">
              <wp:posOffset>1195705</wp:posOffset>
            </wp:positionV>
            <wp:extent cx="5760720" cy="2987040"/>
            <wp:effectExtent l="0" t="0" r="0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0768">
        <w:rPr>
          <w:rFonts w:ascii="Book Antiqua" w:hAnsi="Book Antiqua"/>
          <w:sz w:val="24"/>
          <w:szCs w:val="28"/>
        </w:rPr>
        <w:t xml:space="preserve"> </w:t>
      </w:r>
    </w:p>
    <w:p w:rsidR="0097235F" w:rsidRPr="0097235F" w:rsidRDefault="0097235F" w:rsidP="0074136B">
      <w:pPr>
        <w:rPr>
          <w:rFonts w:ascii="Book Antiqua" w:hAnsi="Book Antiqua"/>
          <w:sz w:val="28"/>
          <w:szCs w:val="28"/>
          <w:u w:val="single"/>
        </w:rPr>
      </w:pPr>
      <w:r w:rsidRPr="0097235F">
        <w:rPr>
          <w:rFonts w:ascii="Book Antiqua" w:hAnsi="Book Antiqua"/>
          <w:sz w:val="28"/>
          <w:szCs w:val="28"/>
          <w:u w:val="single"/>
        </w:rPr>
        <w:t>Dashboard salle info :</w:t>
      </w:r>
    </w:p>
    <w:sectPr w:rsidR="0097235F" w:rsidRPr="0097235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26A" w:rsidRDefault="00C7426A" w:rsidP="004013BB">
      <w:pPr>
        <w:spacing w:after="0" w:line="240" w:lineRule="auto"/>
      </w:pPr>
      <w:r>
        <w:separator/>
      </w:r>
    </w:p>
  </w:endnote>
  <w:endnote w:type="continuationSeparator" w:id="0">
    <w:p w:rsidR="00C7426A" w:rsidRDefault="00C7426A" w:rsidP="0040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8BF" w:rsidRPr="006808BF" w:rsidRDefault="006808BF" w:rsidP="006808BF">
    <w:pPr>
      <w:pStyle w:val="Pieddepage"/>
    </w:pPr>
    <w:r>
      <w:t>IUT de Blagnac</w:t>
    </w:r>
    <w:r w:rsidR="004013BB">
      <w:t xml:space="preserve">     </w:t>
    </w:r>
    <w:r w:rsidR="008C7021">
      <w:tab/>
    </w:r>
    <w:r w:rsidR="008C7021">
      <w:fldChar w:fldCharType="begin"/>
    </w:r>
    <w:r w:rsidR="008C7021">
      <w:instrText>PAGE   \* MERGEFORMAT</w:instrText>
    </w:r>
    <w:r w:rsidR="008C7021">
      <w:fldChar w:fldCharType="separate"/>
    </w:r>
    <w:r w:rsidR="00650754">
      <w:rPr>
        <w:noProof/>
      </w:rPr>
      <w:t>1</w:t>
    </w:r>
    <w:r w:rsidR="008C7021">
      <w:fldChar w:fldCharType="end"/>
    </w:r>
    <w:r w:rsidR="008C7021">
      <w:tab/>
      <w:t xml:space="preserve">                 </w:t>
    </w:r>
    <w:r w:rsidR="004013BB">
      <w:t xml:space="preserve">BUT 1 2021-2022      </w:t>
    </w:r>
  </w:p>
  <w:p w:rsidR="006808BF" w:rsidRPr="002E7D4C" w:rsidRDefault="006808BF" w:rsidP="004013BB">
    <w:pPr>
      <w:pStyle w:val="Pieddepage"/>
      <w:tabs>
        <w:tab w:val="clear" w:pos="4536"/>
      </w:tabs>
      <w:rPr>
        <w:color w:val="000000" w:themeColor="text1"/>
      </w:rPr>
    </w:pPr>
  </w:p>
  <w:p w:rsidR="004013BB" w:rsidRDefault="004013BB">
    <w:pPr>
      <w:pStyle w:val="Pieddepage"/>
    </w:pPr>
  </w:p>
  <w:p w:rsidR="004013BB" w:rsidRDefault="004013B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26A" w:rsidRDefault="00C7426A" w:rsidP="004013BB">
      <w:pPr>
        <w:spacing w:after="0" w:line="240" w:lineRule="auto"/>
      </w:pPr>
      <w:r>
        <w:separator/>
      </w:r>
    </w:p>
  </w:footnote>
  <w:footnote w:type="continuationSeparator" w:id="0">
    <w:p w:rsidR="00C7426A" w:rsidRDefault="00C7426A" w:rsidP="00401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BB" w:rsidRDefault="004013B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0D3DCA2D" wp14:editId="1681E0CA">
          <wp:simplePos x="0" y="0"/>
          <wp:positionH relativeFrom="page">
            <wp:align>left</wp:align>
          </wp:positionH>
          <wp:positionV relativeFrom="paragraph">
            <wp:posOffset>-649605</wp:posOffset>
          </wp:positionV>
          <wp:extent cx="1390650" cy="1390650"/>
          <wp:effectExtent l="0" t="0" r="0" b="0"/>
          <wp:wrapThrough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hrough>
          <wp:docPr id="2" name="Image 2" descr="Employés de IUT de Blagnac, lieu, anciens employés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ployés de IUT de Blagnac, lieu, anciens employés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1390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83095C0" wp14:editId="0AEDCD1B">
          <wp:simplePos x="0" y="0"/>
          <wp:positionH relativeFrom="page">
            <wp:posOffset>5436870</wp:posOffset>
          </wp:positionH>
          <wp:positionV relativeFrom="paragraph">
            <wp:posOffset>-449580</wp:posOffset>
          </wp:positionV>
          <wp:extent cx="2123440" cy="885825"/>
          <wp:effectExtent l="0" t="0" r="0" b="9525"/>
          <wp:wrapThrough wrapText="bothSides">
            <wp:wrapPolygon edited="0">
              <wp:start x="0" y="0"/>
              <wp:lineTo x="0" y="21368"/>
              <wp:lineTo x="21316" y="21368"/>
              <wp:lineTo x="21316" y="0"/>
              <wp:lineTo x="0" y="0"/>
            </wp:wrapPolygon>
          </wp:wrapThrough>
          <wp:docPr id="3" name="Image 3" descr="DUT Réseaux et télécommunications : Semestre 2 valid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UT Réseaux et télécommunications : Semestre 2 validé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344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BB"/>
    <w:rsid w:val="00011816"/>
    <w:rsid w:val="000760AE"/>
    <w:rsid w:val="00085691"/>
    <w:rsid w:val="000E7485"/>
    <w:rsid w:val="00162220"/>
    <w:rsid w:val="00177206"/>
    <w:rsid w:val="001B75DB"/>
    <w:rsid w:val="001D5F4A"/>
    <w:rsid w:val="002732E2"/>
    <w:rsid w:val="002A77DB"/>
    <w:rsid w:val="002E2959"/>
    <w:rsid w:val="002E7D4C"/>
    <w:rsid w:val="002E7FD6"/>
    <w:rsid w:val="00302BA0"/>
    <w:rsid w:val="00363B25"/>
    <w:rsid w:val="004013BB"/>
    <w:rsid w:val="004019FE"/>
    <w:rsid w:val="004C02F2"/>
    <w:rsid w:val="00586A69"/>
    <w:rsid w:val="00650754"/>
    <w:rsid w:val="006802AE"/>
    <w:rsid w:val="006808BF"/>
    <w:rsid w:val="00681B48"/>
    <w:rsid w:val="00690ACD"/>
    <w:rsid w:val="006C0768"/>
    <w:rsid w:val="006F5F30"/>
    <w:rsid w:val="0074136B"/>
    <w:rsid w:val="00782A07"/>
    <w:rsid w:val="007A2CE7"/>
    <w:rsid w:val="0083724D"/>
    <w:rsid w:val="008833DC"/>
    <w:rsid w:val="008C7021"/>
    <w:rsid w:val="008D2690"/>
    <w:rsid w:val="008D7ECC"/>
    <w:rsid w:val="0097235F"/>
    <w:rsid w:val="00A4669A"/>
    <w:rsid w:val="00C503D4"/>
    <w:rsid w:val="00C7426A"/>
    <w:rsid w:val="00C77473"/>
    <w:rsid w:val="00D12228"/>
    <w:rsid w:val="00D148E2"/>
    <w:rsid w:val="00D32CAB"/>
    <w:rsid w:val="00E473B5"/>
    <w:rsid w:val="00EE6FB9"/>
    <w:rsid w:val="00F01679"/>
    <w:rsid w:val="00F61DF1"/>
    <w:rsid w:val="00FB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E5A66-2474-4DF1-8FD1-8655400F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3BB"/>
  </w:style>
  <w:style w:type="paragraph" w:styleId="Pieddepage">
    <w:name w:val="footer"/>
    <w:basedOn w:val="Normal"/>
    <w:link w:val="PieddepageCar"/>
    <w:uiPriority w:val="99"/>
    <w:unhideWhenUsed/>
    <w:rsid w:val="0040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3BB"/>
  </w:style>
  <w:style w:type="table" w:styleId="Grilledutableau">
    <w:name w:val="Table Grid"/>
    <w:basedOn w:val="TableauNormal"/>
    <w:uiPriority w:val="39"/>
    <w:rsid w:val="008D2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ple">
    <w:name w:val="Subtle Emphasis"/>
    <w:basedOn w:val="Policepardfaut"/>
    <w:uiPriority w:val="19"/>
    <w:qFormat/>
    <w:rsid w:val="006F5F30"/>
    <w:rPr>
      <w:i/>
      <w:iCs/>
      <w:color w:val="404040" w:themeColor="text1" w:themeTint="BF"/>
    </w:rPr>
  </w:style>
  <w:style w:type="character" w:customStyle="1" w:styleId="product-skuprice-min">
    <w:name w:val="product-sku__price-min"/>
    <w:basedOn w:val="Policepardfaut"/>
    <w:rsid w:val="00C5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B3B8E-C102-4B6D-A70B-6D24348B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</dc:creator>
  <cp:keywords/>
  <dc:description/>
  <cp:lastModifiedBy>zak</cp:lastModifiedBy>
  <cp:revision>2</cp:revision>
  <dcterms:created xsi:type="dcterms:W3CDTF">2022-06-11T23:41:00Z</dcterms:created>
  <dcterms:modified xsi:type="dcterms:W3CDTF">2022-06-11T23:41:00Z</dcterms:modified>
</cp:coreProperties>
</file>