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69" w:rsidRDefault="00BF7869" w:rsidP="00BF7869">
      <w:pPr>
        <w:pStyle w:val="Heading1"/>
      </w:pPr>
      <w:r>
        <w:t>Coalesced hashing</w:t>
      </w:r>
    </w:p>
    <w:p w:rsidR="00BF7869" w:rsidRPr="00BF7869" w:rsidRDefault="00BF7869" w:rsidP="00BF7869"/>
    <w:p w:rsidR="00BF7869" w:rsidRDefault="00BF7869">
      <w:r>
        <w:t xml:space="preserve">The example data here is from the </w:t>
      </w:r>
      <w:hyperlink r:id="rId4" w:history="1">
        <w:r w:rsidRPr="00BF7869">
          <w:rPr>
            <w:rStyle w:val="Hyperlink"/>
          </w:rPr>
          <w:t xml:space="preserve">Wikipedia </w:t>
        </w:r>
        <w:r w:rsidRPr="00BF7869">
          <w:rPr>
            <w:rStyle w:val="Hyperlink"/>
          </w:rPr>
          <w:t>a</w:t>
        </w:r>
        <w:r w:rsidRPr="00BF7869">
          <w:rPr>
            <w:rStyle w:val="Hyperlink"/>
          </w:rPr>
          <w:t>rticle</w:t>
        </w:r>
      </w:hyperlink>
      <w:r>
        <w:t>.</w:t>
      </w:r>
    </w:p>
    <w:p w:rsidR="00BF7869" w:rsidRDefault="00BF7869">
      <w:r>
        <w:t>Each column represents the state of the table at one time step.  At each time step, a new data item has been inserted.</w:t>
      </w:r>
    </w:p>
    <w:p w:rsidR="00BF7869" w:rsidRDefault="00BF7869">
      <w:r>
        <w:t>The blue cell represents the “collision bucket”, which is the next place a data item will be inserted when a collision occurs.</w:t>
      </w:r>
    </w:p>
    <w:p w:rsidR="00BF7869" w:rsidRPr="00BF7869" w:rsidRDefault="00BF7869">
      <w:pPr>
        <w:rPr>
          <w:vertAlign w:val="subscript"/>
        </w:rPr>
      </w:pPr>
      <w:r>
        <w:t>Data items are in red when they resulted in a collision when they were inserted.  The number in parenthesis is the real hash address (the bucket that the item “wanted” to be in.)</w:t>
      </w:r>
    </w:p>
    <w:tbl>
      <w:tblPr>
        <w:tblStyle w:val="TableGrid"/>
        <w:tblW w:w="0" w:type="auto"/>
        <w:tblLook w:val="04A0"/>
      </w:tblPr>
      <w:tblGrid>
        <w:gridCol w:w="831"/>
        <w:gridCol w:w="857"/>
        <w:gridCol w:w="865"/>
        <w:gridCol w:w="871"/>
        <w:gridCol w:w="878"/>
        <w:gridCol w:w="879"/>
        <w:gridCol w:w="879"/>
        <w:gridCol w:w="879"/>
        <w:gridCol w:w="879"/>
        <w:gridCol w:w="879"/>
        <w:gridCol w:w="879"/>
      </w:tblGrid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0</w:t>
            </w:r>
          </w:p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7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Pr="0022166C" w:rsidRDefault="0022166C">
            <w:pPr>
              <w:rPr>
                <w:color w:val="FF0000"/>
              </w:rPr>
            </w:pPr>
            <w:proofErr w:type="spellStart"/>
            <w:r w:rsidRPr="0022166C">
              <w:rPr>
                <w:color w:val="FF0000"/>
              </w:rPr>
              <w:t>ofu</w:t>
            </w:r>
            <w:proofErr w:type="spellEnd"/>
            <w:r w:rsidRPr="0022166C">
              <w:rPr>
                <w:color w:val="FF0000"/>
              </w:rPr>
              <w:t xml:space="preserve"> (8)</w:t>
            </w:r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ofu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1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 w:rsidP="00452513"/>
        </w:tc>
        <w:tc>
          <w:tcPr>
            <w:tcW w:w="958" w:type="dxa"/>
            <w:shd w:val="clear" w:color="auto" w:fill="4F81BD" w:themeFill="accent1"/>
          </w:tcPr>
          <w:p w:rsidR="0022166C" w:rsidRDefault="0022166C" w:rsidP="00452513"/>
        </w:tc>
        <w:tc>
          <w:tcPr>
            <w:tcW w:w="958" w:type="dxa"/>
          </w:tcPr>
          <w:p w:rsidR="0022166C" w:rsidRPr="0022166C" w:rsidRDefault="0022166C" w:rsidP="00452513">
            <w:pPr>
              <w:rPr>
                <w:color w:val="FF0000"/>
              </w:rPr>
            </w:pPr>
            <w:proofErr w:type="spellStart"/>
            <w:r w:rsidRPr="0022166C">
              <w:rPr>
                <w:color w:val="FF0000"/>
              </w:rPr>
              <w:t>gcl</w:t>
            </w:r>
            <w:proofErr w:type="spellEnd"/>
            <w:r w:rsidRPr="0022166C">
              <w:rPr>
                <w:color w:val="FF0000"/>
              </w:rPr>
              <w:t xml:space="preserve"> (8)</w:t>
            </w:r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gcl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2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qur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3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Pr="00BF7869" w:rsidRDefault="00647A02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clq</w:t>
            </w:r>
            <w:proofErr w:type="spellEnd"/>
            <w:r>
              <w:rPr>
                <w:color w:val="FF0000"/>
              </w:rPr>
              <w:t xml:space="preserve"> (1</w:t>
            </w:r>
            <w:r w:rsidR="00BF7869" w:rsidRPr="00BF7869">
              <w:rPr>
                <w:color w:val="FF0000"/>
              </w:rPr>
              <w:t>)</w:t>
            </w:r>
          </w:p>
        </w:tc>
        <w:tc>
          <w:tcPr>
            <w:tcW w:w="958" w:type="dxa"/>
          </w:tcPr>
          <w:p w:rsidR="0022166C" w:rsidRDefault="00BF7869">
            <w:proofErr w:type="spellStart"/>
            <w:r>
              <w:t>clq</w:t>
            </w:r>
            <w:proofErr w:type="spellEnd"/>
          </w:p>
        </w:tc>
        <w:tc>
          <w:tcPr>
            <w:tcW w:w="958" w:type="dxa"/>
          </w:tcPr>
          <w:p w:rsidR="0022166C" w:rsidRDefault="00BF7869">
            <w:proofErr w:type="spellStart"/>
            <w:r>
              <w:t>clq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4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</w:tcPr>
          <w:p w:rsidR="0022166C" w:rsidRPr="00BF7869" w:rsidRDefault="00BF7869">
            <w:pPr>
              <w:rPr>
                <w:color w:val="FF0000"/>
              </w:rPr>
            </w:pPr>
            <w:proofErr w:type="spellStart"/>
            <w:r w:rsidRPr="00BF7869">
              <w:rPr>
                <w:color w:val="FF0000"/>
              </w:rPr>
              <w:t>ecd</w:t>
            </w:r>
            <w:proofErr w:type="spellEnd"/>
            <w:r w:rsidRPr="00BF7869">
              <w:rPr>
                <w:color w:val="FF0000"/>
              </w:rPr>
              <w:t xml:space="preserve"> (8)</w:t>
            </w:r>
          </w:p>
        </w:tc>
        <w:tc>
          <w:tcPr>
            <w:tcW w:w="958" w:type="dxa"/>
          </w:tcPr>
          <w:p w:rsidR="0022166C" w:rsidRDefault="00BF7869">
            <w:proofErr w:type="spellStart"/>
            <w:r>
              <w:t>ecd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5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  <w:tc>
          <w:tcPr>
            <w:tcW w:w="958" w:type="dxa"/>
          </w:tcPr>
          <w:p w:rsidR="0022166C" w:rsidRDefault="0022166C" w:rsidP="00452513">
            <w:r>
              <w:t>dim</w:t>
            </w:r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6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>
            <w:proofErr w:type="spellStart"/>
            <w:r>
              <w:t>aty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aty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7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>
            <w:proofErr w:type="spellStart"/>
            <w:r>
              <w:t>rhv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rhv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rhv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rhv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8</w:t>
            </w:r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7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  <w:tcBorders>
              <w:bottom w:val="single" w:sz="4" w:space="0" w:color="000000" w:themeColor="text1"/>
            </w:tcBorders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  <w:tc>
          <w:tcPr>
            <w:tcW w:w="958" w:type="dxa"/>
          </w:tcPr>
          <w:p w:rsidR="0022166C" w:rsidRDefault="0022166C" w:rsidP="00452513">
            <w:proofErr w:type="spellStart"/>
            <w:r>
              <w:t>qrj</w:t>
            </w:r>
            <w:proofErr w:type="spellEnd"/>
          </w:p>
        </w:tc>
      </w:tr>
      <w:tr w:rsidR="0022166C" w:rsidTr="00BF7869">
        <w:tc>
          <w:tcPr>
            <w:tcW w:w="957" w:type="dxa"/>
          </w:tcPr>
          <w:p w:rsidR="0022166C" w:rsidRPr="00BF7869" w:rsidRDefault="0022166C">
            <w:pPr>
              <w:rPr>
                <w:b/>
              </w:rPr>
            </w:pPr>
            <w:r w:rsidRPr="00BF7869">
              <w:rPr>
                <w:b/>
              </w:rPr>
              <w:t>9</w:t>
            </w:r>
          </w:p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7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</w:tcPr>
          <w:p w:rsidR="0022166C" w:rsidRDefault="0022166C"/>
        </w:tc>
        <w:tc>
          <w:tcPr>
            <w:tcW w:w="958" w:type="dxa"/>
            <w:shd w:val="clear" w:color="auto" w:fill="4F81BD" w:themeFill="accent1"/>
          </w:tcPr>
          <w:p w:rsidR="0022166C" w:rsidRDefault="0022166C"/>
        </w:tc>
        <w:tc>
          <w:tcPr>
            <w:tcW w:w="958" w:type="dxa"/>
          </w:tcPr>
          <w:p w:rsidR="0022166C" w:rsidRPr="00BF7869" w:rsidRDefault="00BF7869">
            <w:pPr>
              <w:rPr>
                <w:color w:val="FF0000"/>
              </w:rPr>
            </w:pPr>
            <w:proofErr w:type="spellStart"/>
            <w:r w:rsidRPr="00BF7869">
              <w:rPr>
                <w:color w:val="FF0000"/>
              </w:rPr>
              <w:t>qsu</w:t>
            </w:r>
            <w:proofErr w:type="spellEnd"/>
            <w:r w:rsidRPr="00BF7869">
              <w:rPr>
                <w:color w:val="FF0000"/>
              </w:rPr>
              <w:t xml:space="preserve"> (6)</w:t>
            </w:r>
          </w:p>
        </w:tc>
      </w:tr>
    </w:tbl>
    <w:p w:rsidR="00B956D1" w:rsidRDefault="00B956D1"/>
    <w:sectPr w:rsidR="00B956D1" w:rsidSect="0021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22166C"/>
    <w:rsid w:val="0021691B"/>
    <w:rsid w:val="0022166C"/>
    <w:rsid w:val="00295DCF"/>
    <w:rsid w:val="00436392"/>
    <w:rsid w:val="00647A02"/>
    <w:rsid w:val="007D1C9D"/>
    <w:rsid w:val="008D7CBC"/>
    <w:rsid w:val="00B956D1"/>
    <w:rsid w:val="00BF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91B"/>
  </w:style>
  <w:style w:type="paragraph" w:styleId="Heading1">
    <w:name w:val="heading 1"/>
    <w:basedOn w:val="Normal"/>
    <w:next w:val="Normal"/>
    <w:link w:val="Heading1Char"/>
    <w:uiPriority w:val="9"/>
    <w:qFormat/>
    <w:rsid w:val="00BF7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6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78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7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47A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alesced_has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klortho</dc:creator>
  <cp:lastModifiedBy>klortho</cp:lastModifiedBy>
  <cp:revision>3</cp:revision>
  <dcterms:created xsi:type="dcterms:W3CDTF">2013-10-12T03:05:00Z</dcterms:created>
  <dcterms:modified xsi:type="dcterms:W3CDTF">2013-10-14T07:19:00Z</dcterms:modified>
</cp:coreProperties>
</file>