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Gemeinschaft der Wohnungseigentümer Kastanienhof 9</w:t>
        <w:br/>
        <w:t>Kastanienhof 9, Berlin</w:t>
      </w:r>
    </w:p>
    <w:p>
      <w:pPr>
        <w:pStyle w:val="Title"/>
      </w:pPr>
      <w:r>
        <w:t>Besichtigung des Kellerzugangs am 11 September</w:t>
      </w:r>
    </w:p>
    <w:p>
      <w:r>
        <w:t>11.09.2026</w:t>
      </w:r>
    </w:p>
    <w:p>
      <w:r>
        <w:t>Noura Selim besichtigte den Kellerzugang am 11.09.2026 von 08.35 bis 09.00 Uhr in Anwesenheit von Sana Özdemir und Hausmeister Bruno Fink. Am Schließblech waren frische Ausbrüche und am Türfalz mehrere Druckspuren sichtbar. Das Türblatt ließ sich ohne zusätzliche Sicherung nicht zuverlässig verriegeln. Der obere Türschließer war nicht abgerissen.</w:t>
      </w:r>
    </w:p>
    <w:p>
      <w:r>
        <w:t>Im Gemeinschaftsflur lag ein durchtrenntes Fahrradschloss. Sana Özdemir ordnete es ihrem E-Bike zu. Benedikt Brösel meldete telefonisch ein fehlendes Kinderfahrrad. Das Vorhängeschloss an Abteil 5 war geöffnet; Yuna Albrecht meldete später fehlendes Werkzeug. Die Besichtigung klärte weder Zeitpunkt noch Person des Zugangs. Es wurden keine eigenen Durchsuchungen vorgenommen.</w:t>
      </w:r>
    </w:p>
    <w:p>
      <w:r>
        <w:t>Die Polizei hatte vor der Besichtigung erste Angaben aufgenommen. Frau Selim bat den Schlüsseldienst um eine reversible Sicherung der gemeinschaftlichen Tür. Private Abteile sollten nur mit Zustimmung des jeweiligen Nutzers geöffnet werden. Das lose Schließblech wurde nach fotografischer Dokumentation durch den Monteur übernommen und in einem beschrifteten Beutel bei der Verwaltung verwahrt.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Besichtigung des Kellerzugangs am 11 September</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