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Tischlerei Ottokar Ast</w:t>
        <w:br/>
        <w:t>angebot@ottokarast.example</w:t>
      </w:r>
    </w:p>
    <w:p>
      <w:r>
        <w:t>Gemeinschaft der Wohnungseigentümer Kastanienhof 9</w:t>
        <w:br/>
        <w:t>Kastanienhof 9, Berlin</w:t>
      </w:r>
    </w:p>
    <w:p>
      <w:pPr>
        <w:pStyle w:val="Title"/>
      </w:pPr>
      <w:r>
        <w:t>Angebot zur Wiederherstellung der Kellertür</w:t>
      </w:r>
    </w:p>
    <w:p>
      <w:r>
        <w:t>16.09.2026 · OA-260916-12</w:t>
      </w:r>
    </w:p>
    <w:p>
      <w:r>
        <w:t>Wir bieten die Reparatur der beschädigten Zarge und die Erneuerung von Schließblech und Befestigung für insgesamt 714 EUR brutto an. Der Nettobetrag beträgt 600 EUR, die Umsatzsteuer 114 EUR. Das vorhandene Türblatt und der vorhandene Zylinder bleiben erhalten, soweit die Prüfung beim Ausbau keine weiteren Schäden ergibt.</w:t>
      </w:r>
    </w:p>
    <w:p>
      <w:r>
        <w:t>Die Arbeiten dauern voraussichtlich vier Stunden. Terminoption ist der 28.09.2026 ab 9 Uhr. Zusätzliche Schäden werden vor einer Erweiterung des Auftrags angezeigt. Die vorläufige Verstärkung kann nach erfolgter Rahmenreparatur entfernt werden. Im Angebot ist keine neue Schließanlage und keine Kamera enthalten.</w:t>
      </w:r>
    </w:p>
    <w:p>
      <w:r>
        <w:t>Wir halten uns bis zum 30.09.2026 an das Angebot gebunden. Ein Versicherungsanerkenntnis oder eine bestimmte Einbruchhemmungsklasse wird mit dieser Reparatur nicht zugesagt. Das Angebot ist noch nicht beauftragt.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zur Wiederherstellung der Kellertür</dc:title>
  <dc:subject/>
  <dc:creator>Tischlerei Ottokar Ast
angebot@ottokarast.example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