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Blitzblank Berta e.K.</w:t>
        <w:br/>
        <w:t>Abrechnung Lindenhof 18</w:t>
        <w:br/>
        <w:t>rechnung@lieferant.example</w:t>
      </w:r>
    </w:p>
    <w:p>
      <w:r>
        <w:t>Gemeinschaft der Wohnungseigentümer Lindenhof 18</w:t>
        <w:br/>
        <w:t>Lindenhof 18, Berlin</w:t>
      </w:r>
    </w:p>
    <w:p>
      <w:pPr>
        <w:pStyle w:val="Title"/>
      </w:pPr>
      <w:r>
        <w:t>Treppenhausreinigung 2025</w:t>
      </w:r>
    </w:p>
    <w:p>
      <w:r>
        <w:t>31.12.2025 · R-25-144</w:t>
      </w:r>
    </w:p>
    <w:p>
      <w:r>
        <w:t>Sehr geehrte Damen und Herren,</w:t>
      </w:r>
    </w:p>
    <w:p>
      <w:r>
        <w:t>Abgerechnet werden 50 ausgeführte Reinigungen des Treppenhauses einschließlich Geländer und Eingangsbereich. Zwei vereinbarte Feiertagswochen wurden mit einer zusätzlichen Reinigung in der Folgewoche ausgeglichen. Das Jahreshonorar beträgt 3.025,21 EUR netto und 574,79 EUR Umsatzsteuer.</w:t>
      </w:r>
    </w:p>
    <w:p>
      <w:r>
        <w:t>Der Bruttobetrag für den bezeichneten Leistungszeitraum beträgt 3.600,00 EUR. Die Rechnungsnummer lautet R-25-144. Die Leistung wurde für die Gemeinschaft am Objekt Lindenhof 18 erbracht. Die Abrechnung betrifft ausschließlich die vorstehend genannten Leistungen.</w:t>
      </w:r>
    </w:p>
    <w:p>
      <w:r>
        <w:t>Die monatlichen Rechnungen zu 300 EUR brutto sind beglichen. Diese Jahresbestätigung fordert keine zweite Zahlung an.</w:t>
      </w:r>
    </w:p>
    <w:p>
      <w:r>
        <w:t>Bitte führen Sie Rückfragen unter Angabe der Rechnungsnummer an unsere Buchhaltung. Ein Austausch des Dokuments soll erst nach Abstimmung erfolgen; die ursprüngliche Rechnung bleibt in unserer Ablage erhalten.</w:t>
      </w:r>
    </w:p>
    <w:sectPr w:rsidR="00FC693F" w:rsidRPr="0006063C" w:rsidSect="00034616">
      <w:footerReference w:type="default" r:id="rId9"/>
      <w:pgSz w:w="11906" w:h="16838"/>
      <w:pgMar w:top="1191" w:right="1304" w:bottom="1191"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6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480" w:after="140" w:line="269" w:lineRule="auto"/>
      <w:outlineLvl w:val="0"/>
    </w:pPr>
    <w:rPr>
      <w:rFonts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69" w:lineRule="auto"/>
      <w:outlineLvl w:val="1"/>
    </w:pPr>
    <w:rPr>
      <w:rFonts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keepNext/>
      <w:widowControl/>
      <w:spacing w:after="140" w:line="269" w:lineRule="auto"/>
      <w:contextualSpacing/>
    </w:pPr>
    <w:rPr>
      <w:rFonts w:ascii="Times New Roman" w:hAnsi="Times New Roman"/>
      <w:color w:val="000000"/>
      <w:spacing w:val="5"/>
      <w:kern w:val="28"/>
      <w:sz w:val="34"/>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Treppenhausreinigung 2025</dc:title>
  <dc:subject/>
  <dc:creator>Blitzblank Berta e.K.
Abrechnung Lindenhof 18
rechnung@lieferant.example</dc:creator>
  <cp:keywords/>
  <dc:description>generated by python-docx</dc:description>
  <cp:lastModifiedBy/>
  <cp:revision>1</cp:revision>
  <dcterms:created xsi:type="dcterms:W3CDTF">2026-10-01T09:00:00Z</dcterms:created>
  <dcterms:modified xsi:type="dcterms:W3CDTF">2026-10-01T09:00:00Z</dcterms:modified>
  <cp:category/>
</cp:coreProperties>
</file>