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Feudel Feinschliff GmbH</w:t>
        <w:br/>
        <w:t>rechnung@spree-lieferant.example</w:t>
      </w:r>
    </w:p>
    <w:p>
      <w:r>
        <w:t>Gemeinschaft der Wohnungseigentümer Spreebogen 7</w:t>
        <w:br/>
        <w:t>Spreebogen 7, Berlin</w:t>
      </w:r>
    </w:p>
    <w:p>
      <w:pPr>
        <w:pStyle w:val="Title"/>
      </w:pPr>
      <w:r>
        <w:t>Reinigung der Gemeinschaftsflächen 2025</w:t>
      </w:r>
    </w:p>
    <w:p>
      <w:r>
        <w:t>31.12.2025 · R-SP-25</w:t>
      </w:r>
    </w:p>
    <w:p>
      <w:r>
        <w:t>Sehr geehrte Damen und Herren,</w:t>
      </w:r>
    </w:p>
    <w:p>
      <w:r>
        <w:t>für den Zeitraum 01.01.2025 bis 31.12.2025 rechnen wir die nachfolgenden Leistungen für das Haus Spreebogen 7 ab. Treppenhaus und Eingangsbereich wurden einmal wöchentlich gereinigt. Die Summe entspricht 2.420,17 EUR netto zuzüglich 459,83 EUR Umsatzsteuer. Eine Sonderreinigung nach Bauarbeiten ist nicht enthalten.</w:t>
      </w:r>
    </w:p>
    <w:p>
      <w:r>
        <w:t>Der Gesamtbetrag beträgt 2.880,00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R-SP-25.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Reinigung der Gemeinschaftsflächen 2025</dc:title>
  <dc:subject/>
  <dc:creator>Feudel Feinschliff GmbH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