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Zahlungsaufforderung und Ankündigung weiterer Vollstreckungsmaßnahmen</w:t>
      </w:r>
    </w:p>
    <w:p>
      <w:pPr>
        <w:jc w:val="left"/>
      </w:pPr>
      <w:r>
        <w:rPr>
          <w:b/>
        </w:rPr>
        <w:t>Obergerichtsvollzieher Martin Heckel</w:t>
      </w:r>
    </w:p>
    <w:p>
      <w:pPr>
        <w:jc w:val="left"/>
      </w:pPr>
      <w:r>
        <w:t>beim Amtsgericht Fürth — Gerichtsvollzieherbüro</w:t>
      </w:r>
    </w:p>
    <w:p>
      <w:pPr>
        <w:jc w:val="left"/>
      </w:pPr>
      <w:r>
        <w:t>Bäumenstraße 32, 90762 Fürth</w:t>
      </w:r>
    </w:p>
    <w:p>
      <w:pPr>
        <w:jc w:val="left"/>
      </w:pPr>
      <w:r>
        <w:t>Telefon 0911 74206-96 — Sprechzeit Montag und Donnerstag 8 bis 9 Uhr</w:t>
      </w:r>
    </w:p>
    <w:p>
      <w:pPr>
        <w:jc w:val="left"/>
      </w:pPr>
      <w:r>
        <w:t>Dienstregister-Nr.: DR II 96/26</w:t>
      </w:r>
    </w:p>
    <w:p>
      <w:pPr>
        <w:jc w:val="left"/>
      </w:pPr>
      <w:r>
        <w:t>Frankenletter Druck- und Medien GmbH</w:t>
      </w:r>
    </w:p>
    <w:p>
      <w:pPr>
        <w:jc w:val="left"/>
      </w:pPr>
      <w:r>
        <w:t>z. Hd. des Geschäftsführers Dieter Pflugbeil</w:t>
      </w:r>
    </w:p>
    <w:p>
      <w:pPr>
        <w:jc w:val="left"/>
      </w:pPr>
      <w:r>
        <w:t>Waldstraße 41</w:t>
      </w:r>
    </w:p>
    <w:p>
      <w:pPr>
        <w:jc w:val="left"/>
      </w:pPr>
      <w:r>
        <w:t>90763 Fürth</w:t>
      </w:r>
    </w:p>
    <w:p>
      <w:pPr>
        <w:jc w:val="left"/>
      </w:pPr>
      <w:r>
        <w:t>Fürth, 02.03.2026</w:t>
      </w:r>
    </w:p>
    <w:p>
      <w:pPr>
        <w:jc w:val="left"/>
      </w:pPr>
      <w:r>
        <w:rPr>
          <w:b/>
        </w:rPr>
        <w:t>Betreff: Zwangsvollstreckung aus dem Vollstreckungsbescheid des Amtsgerichts Coburg vom 19.01.2026, Az. 26-0483321-0-4 — Zahlungsaufforderung; Terminbestimmung</w:t>
      </w:r>
    </w:p>
    <w:p>
      <w:pPr>
        <w:jc w:val="left"/>
      </w:pPr>
      <w:r>
        <w:t>Sehr geehrter Herr Pflugbeil,</w:t>
      </w:r>
    </w:p>
    <w:p>
      <w:pPr>
        <w:jc w:val="left"/>
      </w:pPr>
      <w:r>
        <w:t xml:space="preserve">in der oben bezeichneten Vollstreckungssache der Karow Verpackungswerk GmbH beträgt die Restforderung nach Verrechnung der bisherigen Zahlungseingänge zum heutigen Tag </w:t>
      </w:r>
      <w:r>
        <w:rPr>
          <w:b/>
        </w:rPr>
        <w:t>40.412,55 EUR</w:t>
      </w:r>
      <w:r>
        <w:t xml:space="preserve"> einschließlich Zinsen und Kosten (Aufstellung anliegend).</w:t>
      </w:r>
    </w:p>
    <w:p>
      <w:pPr>
        <w:jc w:val="left"/>
      </w:pPr>
      <w:r>
        <w:t>Ich fordere Sie auf, diesen Betrag binnen einer Woche ab Zugang dieses Schreibens auf mein Dienstkonto (IBAN DE44 7625 0000 0009 2214 07, Verwendungszweck DR II 96/26) einzuzahlen oder in meiner Sprechzeit bar zu entrichten.</w:t>
      </w:r>
    </w:p>
    <w:p>
      <w:pPr>
        <w:jc w:val="left"/>
      </w:pPr>
      <w:r>
        <w:t xml:space="preserve">Für den Fall, dass die Zahlung nicht fristgerecht eingeht, bestimme ich bereits jetzt </w:t>
      </w:r>
      <w:r>
        <w:rPr>
          <w:b/>
        </w:rPr>
        <w:t>Termin zur Fortsetzung der Zwangsvollstreckung auf Mittwoch, den 11.03.2026, 9:00 Uhr</w:t>
      </w:r>
      <w:r>
        <w:t>, in Ihren Geschäftsräumen. Vorgesehen sind die Pfändung des Fuhrparks (insbesondere der beiden Auslieferungsfahrzeuge, soweit nicht Rechte Dritter entgegenstehen), die erneute Kassenpfändung sowie — bei Fruchtlosigkeit — die Abnahme der Vermögensauskunft nach § 802c ZPO durch das Vollstreckungsgericht auf Antrag der Gläubigerin.</w:t>
      </w:r>
    </w:p>
    <w:p>
      <w:pPr>
        <w:jc w:val="left"/>
      </w:pPr>
      <w:r>
        <w:t>Ich weise darauf hin, dass Sie die angekündigten Maßnahmen nur durch vollständige Zahlung oder durch eine mit der Gläubigerin getroffene und mir nachgewiesene Zahlungsvereinbarung abwenden können.</w:t>
      </w:r>
    </w:p>
    <w:p>
      <w:pPr>
        <w:jc w:val="left"/>
      </w:pPr>
      <w:r>
        <w:t>Mit freundlichen Grüßen</w:t>
      </w:r>
    </w:p>
    <w:p>
      <w:pPr>
        <w:jc w:val="left"/>
      </w:pPr>
      <w:r>
        <w:t>Heckel</w:t>
      </w:r>
    </w:p>
    <w:p>
      <w:pPr>
        <w:jc w:val="left"/>
      </w:pPr>
      <w:r>
        <w:t>Obergerichtsvollzieher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