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Lichtbild 01 Nachtaufnahme Skalitzer Straße</w:t>
      </w:r>
    </w:p>
    <w:p>
      <w:pPr>
        <w:jc w:val="left"/>
      </w:pPr>
      <w:r>
        <w:t>Aufnahme:  Verkehrsleiterin Stutz, 19.03.2026 22:57 Uhr.</w:t>
      </w:r>
    </w:p>
    <w:p>
      <w:pPr>
        <w:pStyle w:val="Heading2"/>
      </w:pPr>
      <w:r>
        <w:rPr>
          <w:rFonts w:ascii="Times New Roman" w:hAnsi="Times New Roman"/>
        </w:rPr>
        <w:t>Beschreibung</w:t>
      </w:r>
    </w:p>
    <w:p>
      <w:pPr>
        <w:jc w:val="left"/>
      </w:pPr>
      <w:r>
        <w:t>Nachtaufnahme mit Blitz. Skalitzer Straße, Bushaltestelle</w:t>
      </w:r>
    </w:p>
    <w:p>
      <w:pPr>
        <w:jc w:val="left"/>
      </w:pPr>
      <w:r>
        <w:t>"Manteuffelstraße" der Linie N1. Der weisse Skoda Octavia steht mittig</w:t>
      </w:r>
    </w:p>
    <w:p>
      <w:pPr>
        <w:jc w:val="left"/>
      </w:pPr>
      <w:r>
        <w:t>im Haltebereich, Front in Fahrtrichtung. Im Hintergrund leuchtet das</w:t>
      </w:r>
    </w:p>
    <w:p>
      <w:pPr>
        <w:jc w:val="left"/>
      </w:pPr>
      <w:r>
        <w:t>Schild "Skalitzer Straße / Manteuffelstraße" der BVG. Das Halteschild</w:t>
      </w:r>
    </w:p>
    <w:p>
      <w:pPr>
        <w:jc w:val="left"/>
      </w:pPr>
      <w:r>
        <w:t>Zeichen 224 ist von einem Straßenbaum teilweise verdeckt, aber durch</w:t>
      </w:r>
    </w:p>
    <w:p>
      <w:pPr>
        <w:jc w:val="left"/>
      </w:pPr>
      <w:r>
        <w:t>die zusätzliche gelbe Bordsteinmarkierung trotzdem erkennbar.</w:t>
      </w:r>
    </w:p>
    <w:p>
      <w:pPr>
        <w:jc w:val="left"/>
      </w:pPr>
      <w:r>
        <w:t>Kein Hinweis in der Windschutzscheibe (kein Notrufzettel, keine</w:t>
      </w:r>
    </w:p>
    <w:p>
      <w:pPr>
        <w:jc w:val="left"/>
      </w:pPr>
      <w:r>
        <w:t>Notfallnummer).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