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Chatverlauf Meyer/Kranz — Screenshotbeschreibung</w:t>
      </w:r>
    </w:p>
    <w:p>
      <w:pPr>
        <w:jc w:val="left"/>
      </w:pPr>
      <w:r>
        <w:t>Sichtbarer Chat-Ausschnitt:</w:t>
      </w:r>
    </w:p>
    <w:p>
      <w:pPr>
        <w:jc w:val="left"/>
      </w:pPr>
      <w:r>
        <w:t>Vermieter Kranz, 19.05.2026, 18:11:</w:t>
      </w:r>
    </w:p>
    <w:p>
      <w:pPr>
        <w:jc w:val="left"/>
      </w:pPr>
      <w:r>
        <w:t>"Wenn bis Freitag nicht alles leer ist, kommt der Schlüsseldienst. Mir egal was Ihre Anwältin sagt."</w:t>
      </w:r>
    </w:p>
    <w:p>
      <w:pPr>
        <w:jc w:val="left"/>
      </w:pPr>
      <w:r>
        <w:t>Clara Meyer, 19.05.2026, 18:17:</w:t>
      </w:r>
    </w:p>
    <w:p>
      <w:pPr>
        <w:jc w:val="left"/>
      </w:pPr>
      <w:r>
        <w:t>"Ich habe bezahlt. Bitte schicken Sie mir eine Aufstellung."</w:t>
      </w:r>
    </w:p>
    <w:p>
      <w:pPr>
        <w:jc w:val="left"/>
      </w:pPr>
      <w:r>
        <w:t>Hinweis für den Skill:</w:t>
      </w:r>
    </w:p>
    <w:p>
      <w:pPr>
        <w:pStyle w:val="ListBullet"/>
      </w:pPr>
      <w:r>
        <w:t>Screenshot ist abgeschnitten.</w:t>
      </w:r>
    </w:p>
    <w:p>
      <w:pPr>
        <w:pStyle w:val="ListBullet"/>
      </w:pPr>
      <w:r>
        <w:t>Authentizität nicht unterstellen.</w:t>
      </w:r>
    </w:p>
    <w:p>
      <w:pPr>
        <w:pStyle w:val="ListBullet"/>
      </w:pPr>
      <w:r>
        <w:t>Für Schriftsatz nur vorsichtig verwenden.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