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Jour fixe — Agenda</w:t>
      </w:r>
    </w:p>
    <w:p>
      <w:pPr>
        <w:jc w:val="left"/>
      </w:pPr>
      <w:r>
        <w:rPr>
          <w:b/>
        </w:rPr>
        <w:t>Datum:</w:t>
      </w:r>
      <w:r>
        <w:t xml:space="preserve"> 21.05.2026, 10:00 Uhr</w:t>
      </w:r>
    </w:p>
    <w:p>
      <w:pPr>
        <w:jc w:val="left"/>
      </w:pPr>
      <w:r>
        <w:rPr>
          <w:b/>
        </w:rPr>
        <w:t>Ort:</w:t>
      </w:r>
      <w:r>
        <w:t xml:space="preserve"> Kanzlei Jana Reuter, Lindenstraße 14, 10969 Berlin — Besprechungsraum / alternativ Videokonferenz</w:t>
      </w:r>
    </w:p>
    <w:p>
      <w:pPr>
        <w:jc w:val="left"/>
      </w:pPr>
      <w:r>
        <w:rPr>
          <w:b/>
        </w:rPr>
        <w:t>Leitung:</w:t>
      </w:r>
      <w:r>
        <w:t xml:space="preserve"> Jana Reuter</w:t>
      </w:r>
    </w:p>
    <w:p>
      <w:pPr>
        <w:jc w:val="left"/>
      </w:pPr>
      <w:r>
        <w:rPr>
          <w:b/>
        </w:rPr>
        <w:t>Teilnehmer:</w:t>
      </w:r>
      <w:r>
        <w:t xml:space="preserve"> Jana Reuter (Rechtsanwältin), Mara Klein (Kanzleiassistentin), Lina Schott (Aushilfe)</w:t>
      </w:r>
    </w:p>
    <w:p>
      <w:pPr>
        <w:jc w:val="left"/>
      </w:pPr>
      <w:r>
        <w:rPr>
          <w:b/>
        </w:rPr>
        <w:t>Protokollantin:</w:t>
      </w:r>
      <w:r>
        <w:t xml:space="preserve"> Mara Klein</w:t>
      </w:r>
    </w:p>
    <w:p>
      <w:pPr>
        <w:jc w:val="left"/>
      </w:pPr>
      <w:r>
        <w:rPr>
          <w:b/>
        </w:rPr>
        <w:t>Nächster Jour fixe:</w:t>
      </w:r>
      <w:r>
        <w:t xml:space="preserve"> 28.05.2026 (Payroll-Jour-fixe), 04.06.2026 (regulär)</w:t>
      </w:r>
    </w:p>
    <w:p/>
    <w:p>
      <w:pPr>
        <w:pStyle w:val="Heading2"/>
      </w:pPr>
      <w:r>
        <w:rPr>
          <w:rFonts w:ascii="Times New Roman" w:hAnsi="Times New Roman"/>
        </w:rPr>
        <w:t>Tagesordnung</w:t>
      </w:r>
    </w:p>
    <w:p>
      <w:pPr>
        <w:pStyle w:val="Heading3"/>
      </w:pPr>
      <w:r>
        <w:rPr>
          <w:rFonts w:ascii="Times New Roman" w:hAnsi="Times New Roman"/>
        </w:rPr>
        <w:t>TOP 1 — beA-Journal und EB Meyer ./. Kranz (5 min)</w:t>
      </w:r>
    </w:p>
    <w:p>
      <w:pPr>
        <w:jc w:val="left"/>
      </w:pPr>
      <w:r>
        <w:rPr>
          <w:b/>
        </w:rPr>
        <w:t>Sachstand:</w:t>
      </w:r>
      <w:r>
        <w:t xml:space="preserve"> beA-Übermittlung Schriftsatz in Sache 12 C 88/26 (Meyer ./. Kranz) bisher nur simuliert. Eingangsbestätigung (EB) liegt nicht vor.</w:t>
      </w:r>
    </w:p>
    <w:p>
      <w:pPr>
        <w:jc w:val="left"/>
      </w:pPr>
      <w:r>
        <w:rPr>
          <w:b/>
        </w:rPr>
        <w:t>Zu klären:</w:t>
      </w:r>
    </w:p>
    <w:p>
      <w:pPr>
        <w:pStyle w:val="ListBullet"/>
      </w:pPr>
      <w:r>
        <w:t>Liegt WhatsApp-Screenshot K5 vollständig vor? (Clara Meyer kontaktieren)</w:t>
      </w:r>
    </w:p>
    <w:p>
      <w:pPr>
        <w:pStyle w:val="ListBullet"/>
      </w:pPr>
      <w:r>
        <w:t>Liegt unterschriebene eidesstattliche Versicherung K6 vor?</w:t>
      </w:r>
    </w:p>
    <w:p>
      <w:pPr>
        <w:pStyle w:val="ListBullet"/>
      </w:pPr>
      <w:r>
        <w:t>Wer übernimmt den finalen beA-Versand bis 23.05.2026, 12:00 Uhr?</w:t>
      </w:r>
    </w:p>
    <w:p>
      <w:pPr>
        <w:jc w:val="left"/>
      </w:pPr>
      <w:r>
        <w:rPr>
          <w:b/>
        </w:rPr>
        <w:t>Verantwortlich:</w:t>
      </w:r>
      <w:r>
        <w:t xml:space="preserve"> Jana Reuter</w:t>
      </w:r>
    </w:p>
    <w:p>
      <w:pPr>
        <w:jc w:val="left"/>
      </w:pPr>
      <w:r>
        <w:rPr>
          <w:b/>
        </w:rPr>
        <w:t>Deadline:</w:t>
      </w:r>
      <w:r>
        <w:t xml:space="preserve"> 23.05.2026, 11:30 Uhr (Puffer 30 min vor Frist)</w:t>
      </w:r>
    </w:p>
    <w:p/>
    <w:p>
      <w:pPr>
        <w:pStyle w:val="Heading3"/>
      </w:pPr>
      <w:r>
        <w:rPr>
          <w:rFonts w:ascii="Times New Roman" w:hAnsi="Times New Roman"/>
        </w:rPr>
        <w:t>TOP 2 — Frist 23.05.2026, 12:00 Uhr (10 min)</w:t>
      </w:r>
    </w:p>
    <w:p>
      <w:pPr>
        <w:jc w:val="left"/>
      </w:pPr>
      <w:r>
        <w:rPr>
          <w:b/>
        </w:rPr>
        <w:t>Sachstand:</w:t>
      </w:r>
      <w:r>
        <w:t xml:space="preserve"> Schriftsatzantwort Rohentwurf liegt vor. Fehlende Anlagen blockieren Freigabe.</w:t>
      </w:r>
    </w:p>
    <w:p>
      <w:pPr>
        <w:jc w:val="left"/>
      </w:pPr>
      <w:r>
        <w:rPr>
          <w:b/>
        </w:rPr>
        <w:t>Aktionsplan:</w:t>
      </w:r>
    </w:p>
    <w:p>
      <w:pPr>
        <w:pStyle w:val="ListNumber"/>
      </w:pPr>
      <w:r>
        <w:t>21.05.2026, 09:00 Uhr: Jana Reuter ruft Clara Meyer an — Anlage K5 und K6 anfordern.</w:t>
      </w:r>
    </w:p>
    <w:p>
      <w:pPr>
        <w:pStyle w:val="ListNumber"/>
      </w:pPr>
      <w:r>
        <w:t>21.05.2026 Nachmittag: Freigabe Schriftsatz durch Jana Reuter.</w:t>
      </w:r>
    </w:p>
    <w:p>
      <w:pPr>
        <w:pStyle w:val="ListNumber"/>
      </w:pPr>
      <w:r>
        <w:t>22.05.2026 Vormittag: Anlagen zusammenstellen, Schriftsatz einschließlich Anlagenverzeichnis finalisieren.</w:t>
      </w:r>
    </w:p>
    <w:p>
      <w:pPr>
        <w:pStyle w:val="ListNumber"/>
      </w:pPr>
      <w:r>
        <w:t>22.05.2026, 14:00 Uhr spätestens: Versand per beA. EB kontrollieren.</w:t>
      </w:r>
    </w:p>
    <w:p>
      <w:pPr>
        <w:pStyle w:val="ListNumber"/>
      </w:pPr>
      <w:r>
        <w:t>23.05.2026, 09:00 Uhr: EB prüfen; bei Fehlermeldung sofort handeln.</w:t>
      </w:r>
    </w:p>
    <w:p>
      <w:pPr>
        <w:jc w:val="left"/>
      </w:pPr>
      <w:r>
        <w:rPr>
          <w:b/>
        </w:rPr>
        <w:t>Verantwortlich:</w:t>
      </w:r>
      <w:r>
        <w:t xml:space="preserve"> Jana Reuter (inhaltlich), Mara Klein (Anlagenorganisation, beA-Versand)</w:t>
      </w:r>
    </w:p>
    <w:p>
      <w:pPr>
        <w:jc w:val="left"/>
      </w:pPr>
      <w:r>
        <w:rPr>
          <w:b/>
        </w:rPr>
        <w:t>Eskalation:</w:t>
      </w:r>
      <w:r>
        <w:t xml:space="preserve"> Bei Nichtvorliegen der Unterschrift bis 21.05.2026, 17:00 Uhr: Alternativkonzept besprechen (Glaubhaftmachung per Zeuge Lena Sturm?).</w:t>
      </w:r>
    </w:p>
    <w:p/>
    <w:p>
      <w:pPr>
        <w:pStyle w:val="Heading3"/>
      </w:pPr>
      <w:r>
        <w:rPr>
          <w:rFonts w:ascii="Times New Roman" w:hAnsi="Times New Roman"/>
        </w:rPr>
        <w:t>TOP 3 — Urlaub Mara Klein (8 min)</w:t>
      </w:r>
    </w:p>
    <w:p>
      <w:pPr>
        <w:jc w:val="left"/>
      </w:pPr>
      <w:r>
        <w:rPr>
          <w:b/>
        </w:rPr>
        <w:t>Sachstand:</w:t>
      </w:r>
      <w:r>
        <w:t xml:space="preserve"> Urlaubsantrag Mara Klein für 27.–31.05.2026 (3 Arbeitstage) liegt vor. Resturlaub 18 Tage — ausreichend.</w:t>
      </w:r>
    </w:p>
    <w:p>
      <w:pPr>
        <w:jc w:val="left"/>
      </w:pPr>
      <w:r>
        <w:rPr>
          <w:b/>
        </w:rPr>
        <w:t>Konflikte:</w:t>
      </w:r>
    </w:p>
    <w:p>
      <w:pPr>
        <w:pStyle w:val="ListBullet"/>
      </w:pPr>
      <w:r>
        <w:t>28.05.2026: Payroll-Vorbereitung Mai 2026</w:t>
      </w:r>
    </w:p>
    <w:p>
      <w:pPr>
        <w:pStyle w:val="ListBullet"/>
      </w:pPr>
      <w:r>
        <w:t>29.05.2026: UStVA-Vorbereitung Folge-Voranmeldung</w:t>
      </w:r>
    </w:p>
    <w:p>
      <w:pPr>
        <w:jc w:val="left"/>
      </w:pPr>
      <w:r>
        <w:rPr>
          <w:b/>
        </w:rPr>
        <w:t>Vertretungsoptionen:</w:t>
      </w:r>
    </w:p>
    <w:p>
      <w:pPr>
        <w:pStyle w:val="ListBullet"/>
      </w:pPr>
      <w:r>
        <w:t>Telefon / Post: Lina Schott (Vormittag), Jana Reuter (Nachmittag)</w:t>
      </w:r>
    </w:p>
    <w:p>
      <w:pPr>
        <w:pStyle w:val="ListBullet"/>
      </w:pPr>
      <w:r>
        <w:t>beA: Jana Reuter direkt; Lina Schott hat keinen beA-Zugang</w:t>
      </w:r>
    </w:p>
    <w:p>
      <w:pPr>
        <w:pStyle w:val="ListBullet"/>
      </w:pPr>
      <w:r>
        <w:t>Payroll-Vorbereitung: Vorziehen auf 26.05.2026 (Montag vor Urlaubsbeginn)</w:t>
      </w:r>
    </w:p>
    <w:p>
      <w:pPr>
        <w:pStyle w:val="ListBullet"/>
      </w:pPr>
      <w:r>
        <w:t>UStVA: Steuerkanzlei Heinemann übernimmt direkte Übermittlung</w:t>
      </w:r>
    </w:p>
    <w:p>
      <w:pPr>
        <w:jc w:val="left"/>
      </w:pPr>
      <w:r>
        <w:rPr>
          <w:b/>
        </w:rPr>
        <w:t>Entscheidung:</w:t>
      </w:r>
      <w:r>
        <w:t xml:space="preserve"> Genehmigung unter Vorbehalt — Payroll-Aufgaben müssen auf 26.05.2026 vorgezogen werden. Mara Klein bestätigt Vorziehen bis heute 17:00 Uhr.</w:t>
      </w:r>
    </w:p>
    <w:p/>
    <w:p>
      <w:pPr>
        <w:pStyle w:val="Heading3"/>
      </w:pPr>
      <w:r>
        <w:rPr>
          <w:rFonts w:ascii="Times New Roman" w:hAnsi="Times New Roman"/>
        </w:rPr>
        <w:t>TOP 4 — Krankmeldung Tom Berger und Minijob-Stunden (5 min)</w:t>
      </w:r>
    </w:p>
    <w:p>
      <w:pPr>
        <w:jc w:val="left"/>
      </w:pPr>
      <w:r>
        <w:rPr>
          <w:b/>
        </w:rPr>
        <w:t>Sachstand:</w:t>
      </w:r>
      <w:r>
        <w:t xml:space="preserve"> Tom Berger hat sich am 20.05.2026, 08:15 Uhr per SMS krankgemeldet. Voraussichtliche Rückkehr: 22.05.2026. Arbeitsunfähigkeitsbescheinigung noch nicht vorgelegt.</w:t>
      </w:r>
    </w:p>
    <w:p>
      <w:pPr>
        <w:jc w:val="left"/>
      </w:pPr>
      <w:r>
        <w:rPr>
          <w:b/>
        </w:rPr>
        <w:t>Maßnahmen:</w:t>
      </w:r>
    </w:p>
    <w:p>
      <w:pPr>
        <w:pStyle w:val="ListBullet"/>
      </w:pPr>
      <w:r>
        <w:t>AU-Bescheinigung anfordern, sofern Krankmeldung länger als 3 Kalendertage andauert.</w:t>
      </w:r>
    </w:p>
    <w:p>
      <w:pPr>
        <w:pStyle w:val="ListBullet"/>
      </w:pPr>
      <w:r>
        <w:t>Scan- und Postaufgaben: Lina Schott übernimmt vertretungsweise, solange Tom fehlt.</w:t>
      </w:r>
    </w:p>
    <w:p>
      <w:pPr>
        <w:pStyle w:val="ListBullet"/>
      </w:pPr>
      <w:r>
        <w:t>Minijob-Abrechnung: Fehlstunden 20./21.05.2026 im Payroll-System vermerken; Stundenlohn-Kürzung prüfen.</w:t>
      </w:r>
    </w:p>
    <w:p>
      <w:pPr>
        <w:pStyle w:val="ListBullet"/>
      </w:pPr>
      <w:r>
        <w:t>Keine Diagnose oder medizinische Information aufnehmen oder weitergeben.</w:t>
      </w:r>
    </w:p>
    <w:p>
      <w:pPr>
        <w:jc w:val="left"/>
      </w:pPr>
      <w:r>
        <w:rPr>
          <w:b/>
        </w:rPr>
        <w:t>Verantwortlich:</w:t>
      </w:r>
      <w:r>
        <w:t xml:space="preserve"> Jana Reuter (AU-Erinnerung), Lina Schott (Vertretung)</w:t>
      </w:r>
    </w:p>
    <w:p/>
    <w:p>
      <w:pPr>
        <w:pStyle w:val="Heading3"/>
      </w:pPr>
      <w:r>
        <w:rPr>
          <w:rFonts w:ascii="Times New Roman" w:hAnsi="Times New Roman"/>
        </w:rPr>
        <w:t>TOP 5 — Payroll Mai und Gratifikation Mara Klein (5 min)</w:t>
      </w:r>
    </w:p>
    <w:p>
      <w:pPr>
        <w:jc w:val="left"/>
      </w:pPr>
      <w:r>
        <w:rPr>
          <w:b/>
        </w:rPr>
        <w:t>Sachstand:</w:t>
      </w:r>
      <w:r>
        <w:t xml:space="preserve"> Lohnabrechnung Mai 2026 noch nicht finalisiert. Vorlage liegt in </w:t>
      </w:r>
      <w:r>
        <w:t>lohnabrechnung_mai_2026_vorbereitung.md</w:t>
      </w:r>
      <w:r>
        <w:t>.</w:t>
      </w:r>
    </w:p>
    <w:p>
      <w:pPr>
        <w:jc w:val="left"/>
      </w:pPr>
      <w:r>
        <w:rPr>
          <w:b/>
        </w:rPr>
        <w:t>Offene Punkte:</w:t>
      </w:r>
    </w:p>
    <w:p>
      <w:pPr>
        <w:pStyle w:val="ListBullet"/>
      </w:pPr>
      <w:r>
        <w:t>Stunden Mara Klein Mai 2026: 162,5 h (regulär) — Gratifikation 200,00 EUR brutto vorgemerkt (Lehrgang Abschluss).</w:t>
      </w:r>
    </w:p>
    <w:p>
      <w:pPr>
        <w:pStyle w:val="ListBullet"/>
      </w:pPr>
      <w:r>
        <w:t>Stunden Tom Berger: Korrektur um 20./21.05.2026 noch erforderlich.</w:t>
      </w:r>
    </w:p>
    <w:p>
      <w:pPr>
        <w:pStyle w:val="ListBullet"/>
      </w:pPr>
      <w:r>
        <w:t>Stunden Lina Schott: Aushilfe-Abrechnung für Vertretungsstunden Mai eintragen.</w:t>
      </w:r>
    </w:p>
    <w:p>
      <w:pPr>
        <w:pStyle w:val="ListBullet"/>
      </w:pPr>
      <w:r>
        <w:t>Übermittlung an Lohnsoftware bis 28.05.2026; Überweisungslauf bis 29.05.2026 sicherstellen.</w:t>
      </w:r>
    </w:p>
    <w:p>
      <w:pPr>
        <w:jc w:val="left"/>
      </w:pPr>
      <w:r>
        <w:rPr>
          <w:b/>
        </w:rPr>
        <w:t>Verantwortlich:</w:t>
      </w:r>
      <w:r>
        <w:t xml:space="preserve"> Mara Klein (Vorbereitung bis 26.05.2026), Jana Reuter (Freigabe)</w:t>
      </w:r>
    </w:p>
    <w:p/>
    <w:p>
      <w:pPr>
        <w:pStyle w:val="Heading3"/>
      </w:pPr>
      <w:r>
        <w:rPr>
          <w:rFonts w:ascii="Times New Roman" w:hAnsi="Times New Roman"/>
        </w:rPr>
        <w:t>TOP 6 — UStVA Mai, ELSTER-Ausfall und Steuerberater-Paket (8 min)</w:t>
      </w:r>
    </w:p>
    <w:p>
      <w:pPr>
        <w:jc w:val="left"/>
      </w:pPr>
      <w:r>
        <w:rPr>
          <w:b/>
        </w:rPr>
        <w:t>Sachstand:</w:t>
      </w:r>
      <w:r>
        <w:t xml:space="preserve"> Steuerberater-Paket Mai 2026 vollständig vorbereitet und an Steuerkanzlei Heinemann &amp; Partner übergeben.</w:t>
      </w:r>
    </w:p>
    <w:p>
      <w:pPr>
        <w:jc w:val="left"/>
      </w:pPr>
      <w:r>
        <w:rPr>
          <w:b/>
        </w:rPr>
        <w:t>Offene Rückfragen an Steuerkanzlei (Antwort bis 26.05.2026 erbeten):</w:t>
      </w:r>
    </w:p>
    <w:p>
      <w:pPr>
        <w:pStyle w:val="ListNumber"/>
      </w:pPr>
      <w:r>
        <w:t>Soll- oder Ist-Versteuerung?</w:t>
      </w:r>
    </w:p>
    <w:p>
      <w:pPr>
        <w:pStyle w:val="ListNumber"/>
      </w:pPr>
      <w:r>
        <w:t>Dauerfristverlängerung aktiv? → Fälligkeit 10.06. oder 10.07.2026?</w:t>
      </w:r>
    </w:p>
    <w:p>
      <w:pPr>
        <w:pStyle w:val="ListNumber"/>
      </w:pPr>
      <w:r>
        <w:t>R-2026-0007 schon als Ausgangsumsatz Mai 2026 verbuchen?</w:t>
      </w:r>
    </w:p>
    <w:p>
      <w:pPr>
        <w:pStyle w:val="ListNumber"/>
      </w:pPr>
      <w:r>
        <w:t>§13b-Behandlung AI Vendor Ireland Ltd. bestätigen?</w:t>
      </w:r>
    </w:p>
    <w:p>
      <w:pPr>
        <w:pStyle w:val="ListNumber"/>
      </w:pPr>
      <w:r>
        <w:t>Sonstige Kennzahlen (Kz. 48/49 steuerfreie Umsätze)?</w:t>
      </w:r>
    </w:p>
    <w:p>
      <w:pPr>
        <w:jc w:val="left"/>
      </w:pPr>
      <w:r>
        <w:rPr>
          <w:b/>
        </w:rPr>
        <w:t>ELSTER-Ausfall 19.05.2026:</w:t>
      </w:r>
      <w:r>
        <w:t xml:space="preserve"> Protokoll liegt vor; Kanzlei nicht betroffen, da Steuerkanzlei übermittelt.</w:t>
      </w:r>
    </w:p>
    <w:p/>
    <w:p>
      <w:pPr>
        <w:pStyle w:val="Heading3"/>
      </w:pPr>
      <w:r>
        <w:rPr>
          <w:rFonts w:ascii="Times New Roman" w:hAnsi="Times New Roman"/>
        </w:rPr>
        <w:t>TOP 7 — Rechnungsentwurf R-2026-0007 (3 min)</w:t>
      </w:r>
    </w:p>
    <w:p>
      <w:pPr>
        <w:jc w:val="left"/>
      </w:pPr>
      <w:r>
        <w:rPr>
          <w:b/>
        </w:rPr>
        <w:t>Sachstand:</w:t>
      </w:r>
      <w:r>
        <w:t xml:space="preserve"> Entwurf liegt vor. Freigabe durch Jana Reuter ausstehend.</w:t>
      </w:r>
    </w:p>
    <w:p>
      <w:pPr>
        <w:jc w:val="left"/>
      </w:pPr>
      <w:r>
        <w:rPr>
          <w:b/>
        </w:rPr>
        <w:t>Nächste Schritte:</w:t>
      </w:r>
    </w:p>
    <w:p>
      <w:pPr>
        <w:pStyle w:val="ListBullet"/>
      </w:pPr>
      <w:r>
        <w:t>Jana Reuter zeichnet Entwurf noch heute (21.05.2026) ab.</w:t>
      </w:r>
    </w:p>
    <w:p>
      <w:pPr>
        <w:pStyle w:val="ListBullet"/>
      </w:pPr>
      <w:r>
        <w:t>Mara Klein erstellt XRechnung-XML und ZUGFeRD PDF/A-3 nach Freigabe.</w:t>
      </w:r>
    </w:p>
    <w:p>
      <w:pPr>
        <w:pStyle w:val="ListBullet"/>
      </w:pPr>
      <w:r>
        <w:t>Versand an Clara Meyer nach beA-Versand Schriftsatz (nicht vorher — Abrechnung nach Leistungsabschluss).</w:t>
      </w:r>
    </w:p>
    <w:p/>
    <w:p>
      <w:pPr>
        <w:pStyle w:val="Heading3"/>
      </w:pPr>
      <w:r>
        <w:rPr>
          <w:rFonts w:ascii="Times New Roman" w:hAnsi="Times New Roman"/>
        </w:rPr>
        <w:t>TOP 8 — Offene Integrationen (5 min)</w:t>
      </w:r>
    </w:p>
    <w:p>
      <w:pPr>
        <w:jc w:val="left"/>
      </w:pPr>
      <w:r>
        <w:rPr>
          <w:b/>
        </w:rPr>
        <w:t>Übersicht: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Integration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Nächste Schritte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Outlook / E-Mail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simuliert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echter Versand 23.05.2026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Fristenkalender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manuell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Prüfen ob Kanzleisoftware-Sync möglich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DATEV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angebunden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Steuerberater-Paket manuell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direkt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 Steuerkanzlei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Lohnsoftware (Payroll)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angebunden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Manuell bis 28.05.2026</w:t>
            </w:r>
          </w:p>
        </w:tc>
      </w:tr>
    </w:tbl>
    <w:p>
      <w:pPr>
        <w:jc w:val="left"/>
      </w:pPr>
      <w:r>
        <w:rPr>
          <w:b/>
        </w:rPr>
        <w:t>Entscheidung:</w:t>
      </w:r>
      <w:r>
        <w:t xml:space="preserve"> Integrationsprojekt auf Agenda Jour fixe 04.06.2026 setzen; Angebote von Kanzleisoftware-Anbietern (DATEV-Connector, beA-native-Client) einholen.</w:t>
      </w:r>
    </w:p>
    <w:p/>
    <w:p>
      <w:pPr>
        <w:pStyle w:val="Heading2"/>
      </w:pPr>
      <w:r>
        <w:rPr>
          <w:rFonts w:ascii="Times New Roman" w:hAnsi="Times New Roman"/>
        </w:rPr>
        <w:t>Protokoll-Beschlüsse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Beschluss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Deadline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Clara Meyer wegen K5 und K6 kontaktieren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21.05.2026, 09:00 Uhr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beA-Versand Schriftsatz Meyer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 / Mara Klein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22.05.2026, 14:00 Uhr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Urlaubsantrag Mara Klein genehmigt unter Vorbehalt Vorziehen Payroll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heute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Payroll-Aufgaben auf 26.05.2026 vorziehen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21.05.2026, 17:00 Uhr (Bestätigung)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R-2026-0007 freigeben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Rückantwort Steuerkanzlei Heinemann anfragen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</w:tr>
    </w:tbl>
    <w:p/>
    <w:p>
      <w:pPr>
        <w:jc w:val="left"/>
      </w:pPr>
      <w:r>
        <w:rPr>
          <w:i/>
        </w:rPr>
        <w:t>Protokoll: Mara Klein. Freigabe: Jana Reuter. Stand: 21.05.2026. Aktenstand — Kanzlei Jana Reuter, Lindenstraße 14, 10969 Berlin.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