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Bescheid Jobcenter Leipzig – SGB II – Ablehnung aufstockende Leistungen</w:t>
      </w:r>
    </w:p>
    <w:p>
      <w:pPr>
        <w:jc w:val="left"/>
      </w:pPr>
      <w:r>
        <w:rPr>
          <w:b/>
        </w:rPr>
        <w:t>[DOKUMENTENTYP: Scan des behördlichen Bescheids – Anlage in Kanzleiakte]</w:t>
      </w:r>
    </w:p>
    <w:p/>
    <w:p>
      <w:pPr>
        <w:pStyle w:val="Heading2"/>
      </w:pPr>
      <w:r>
        <w:rPr>
          <w:rFonts w:ascii="Times New Roman" w:hAnsi="Times New Roman"/>
        </w:rPr>
        <w:t>Behörde</w:t>
      </w:r>
    </w:p>
    <w:p>
      <w:pPr>
        <w:jc w:val="left"/>
      </w:pPr>
      <w:r>
        <w:t>Jobcenter Leipzig – Eigenbetrieb der Stadt Leipzig</w:t>
      </w:r>
    </w:p>
    <w:p>
      <w:pPr>
        <w:jc w:val="left"/>
      </w:pPr>
      <w:r>
        <w:t>Georgiring 3</w:t>
      </w:r>
    </w:p>
    <w:p>
      <w:pPr>
        <w:jc w:val="left"/>
      </w:pPr>
      <w:r>
        <w:t>04103 Leipzig</w:t>
      </w:r>
    </w:p>
    <w:p>
      <w:pPr>
        <w:jc w:val="left"/>
      </w:pPr>
      <w:r>
        <w:t>Tel.: 0341 / 98 22 000</w:t>
      </w:r>
    </w:p>
    <w:p/>
    <w:p>
      <w:pPr>
        <w:pStyle w:val="Heading2"/>
      </w:pPr>
      <w:r>
        <w:rPr>
          <w:rFonts w:ascii="Times New Roman" w:hAnsi="Times New Roman"/>
        </w:rPr>
        <w:t>Bescheidinformationen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Feld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Angabe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Bedarfsgemeinschaft-Nr.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BG-L-2025-88-44123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Bescheid vom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14.11.2025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Empfängerin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Vivian Feldermann, Bornaische Straße 78, 04277 Leipzig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Sachbearbeiterin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Frau Sandra Winkler, Team 7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Antragsdatum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22.09.2025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Betreff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Ablehnung des Antrags auf Leistungen nach dem SGB II; Kürzung KdU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Tenor (Zusammenfassung)</w:t>
      </w:r>
    </w:p>
    <w:p>
      <w:pPr>
        <w:pStyle w:val="ListNumber"/>
      </w:pPr>
      <w:r>
        <w:t xml:space="preserve">Der Antrag auf Gewährung laufender Leistungen zur Sicherung des Lebensunterhalts nach dem SGB II wird </w:t>
      </w:r>
      <w:r>
        <w:rPr>
          <w:b/>
        </w:rPr>
        <w:t>abgelehnt</w:t>
      </w:r>
      <w:r>
        <w:t>.</w:t>
      </w:r>
    </w:p>
    <w:p>
      <w:pPr>
        <w:pStyle w:val="ListNumber"/>
      </w:pPr>
      <w:r>
        <w:t xml:space="preserve">Die Kosten der Unterkunft und Heizung (KdU) werden ab 01.01.2026 auf den angemessenen Betrag von </w:t>
      </w:r>
      <w:r>
        <w:rPr>
          <w:b/>
        </w:rPr>
        <w:t>780,00 EUR (Kaltmiete)</w:t>
      </w:r>
      <w:r>
        <w:t xml:space="preserve"> begrenzt. Tatsächliche Kaltmiete: 960,00 EUR. Differenz 180,00 EUR trägt die Bedarfsgemeinschaft selbst.</w:t>
      </w:r>
    </w:p>
    <w:p>
      <w:pPr>
        <w:pStyle w:val="ListNumber"/>
      </w:pPr>
      <w:r>
        <w:t>Eine Nachzahlung für die Zeit vor dem Antrag wird nicht gewährt.</w:t>
      </w:r>
    </w:p>
    <w:p/>
    <w:p>
      <w:pPr>
        <w:pStyle w:val="Heading2"/>
      </w:pPr>
      <w:r>
        <w:rPr>
          <w:rFonts w:ascii="Times New Roman" w:hAnsi="Times New Roman"/>
        </w:rPr>
        <w:t>Begründung des Jobcenters (Zusammenfassung)</w:t>
      </w:r>
    </w:p>
    <w:p>
      <w:pPr>
        <w:pStyle w:val="Heading3"/>
      </w:pPr>
      <w:r>
        <w:rPr>
          <w:rFonts w:ascii="Times New Roman" w:hAnsi="Times New Roman"/>
        </w:rPr>
        <w:t>Einkommensanrechnung Ehemann</w:t>
      </w:r>
    </w:p>
    <w:p>
      <w:pPr>
        <w:jc w:val="left"/>
      </w:pPr>
      <w:r>
        <w:t>Das Jobcenter berechnet den Bedarf der Bedarfsgemeinschaft und das anrechenbare Einkommen wie folgt: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 (EUR/Monat)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Regelbedarfe BG (4 Personen: 2 Erwachsene + 2 Kinder)</w:t>
            </w:r>
          </w:p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Frau Feldermann (SB 1)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563,00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Herr Feldermann (SB 2)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563,00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Liam Feldermann (14. LJ, SB 4)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348,00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Marlene Feldermann (6.–13. LJ, SB 5)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390,00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Mehrbedarf Krankheit (§ 21 Abs. 4 SGB II)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0,00 (abgelehnt)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Gesamtregelbedarf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1.864,00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KdU (angemessene Miete laut JC)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780,00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Heizkosten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185,00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Gesamtbedarf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2.829,00</w:t>
            </w:r>
          </w:p>
        </w:tc>
      </w:tr>
    </w:tbl>
    <w:p>
      <w:pPr>
        <w:jc w:val="left"/>
      </w:pPr>
      <w:r>
        <w:rPr>
          <w:b/>
        </w:rPr>
        <w:t>Angerechnetes Einkommen Ehemann:</w:t>
      </w:r>
    </w:p>
    <w:p>
      <w:pPr>
        <w:jc w:val="left"/>
      </w:pPr>
      <w:r>
        <w:t>Das Jobcenter rechnet an: Brutto 4.310,00 EUR abzüglich Pauschale für Werbungskosten (30,00 EUR) und Sozialversicherungsbeiträge (pauschal 11 %):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Absetzung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Brutto-Einkommen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4.310,00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./. Steuer + SV (pauschal laut JC)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−919,50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./. Erwerbstätigenpauschale § 11b Abs. 2 SGB II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−100,00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Anrechenbares Nettoeinkommen laut JC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3.290,50</w:t>
            </w:r>
          </w:p>
        </w:tc>
      </w:tr>
    </w:tbl>
    <w:p>
      <w:pPr>
        <w:jc w:val="left"/>
      </w:pPr>
      <w:r>
        <w:t>Da 3.290,50 EUR &gt; 2.829,00 EUR (Gesamtbedarf), sieht das Jobcenter keinen ungedeckten Bedarf und lehnt aufstockende Leistungen ab.</w:t>
      </w:r>
    </w:p>
    <w:p>
      <w:pPr>
        <w:pStyle w:val="Heading3"/>
      </w:pPr>
      <w:r>
        <w:rPr>
          <w:rFonts w:ascii="Times New Roman" w:hAnsi="Times New Roman"/>
        </w:rPr>
        <w:t>KdU-Kürzung</w:t>
      </w:r>
    </w:p>
    <w:p>
      <w:pPr>
        <w:jc w:val="left"/>
      </w:pPr>
      <w:r>
        <w:t>Die Kaltmiete von 960,00 EUR übersteige die "angemessene Unterkunftskosten" für eine 4-Personen-Bedarfsgemeinschaft in Leipzig. Das Jobcenter verweist auf seine KdU-Richtlinie 2023, die für 4 Personen eine Kaltmiete von max. 780,00 EUR als angemessen ausweise.</w:t>
      </w:r>
    </w:p>
    <w:p/>
    <w:p>
      <w:pPr>
        <w:pStyle w:val="Heading2"/>
      </w:pPr>
      <w:r>
        <w:rPr>
          <w:rFonts w:ascii="Times New Roman" w:hAnsi="Times New Roman"/>
        </w:rPr>
        <w:t>Kanzleiinterne Bewertung</w:t>
      </w:r>
    </w:p>
    <w:p>
      <w:pPr>
        <w:jc w:val="left"/>
      </w:pPr>
      <w:r>
        <w:rPr>
          <w:b/>
        </w:rPr>
        <w:t>Erstellt von:</w:t>
      </w:r>
      <w:r>
        <w:t xml:space="preserve"> RA Sonnemann, 17.02.2026</w:t>
      </w:r>
    </w:p>
    <w:p>
      <w:pPr>
        <w:pStyle w:val="Heading3"/>
      </w:pPr>
      <w:r>
        <w:rPr>
          <w:rFonts w:ascii="Times New Roman" w:hAnsi="Times New Roman"/>
        </w:rPr>
        <w:t>Fehler bei der Einkommensanrechnung</w:t>
      </w:r>
    </w:p>
    <w:p>
      <w:pPr>
        <w:jc w:val="left"/>
      </w:pPr>
      <w:r>
        <w:t>Das Jobcenter hat die Absetzbeträge nach § 11b SGB II unvollständig berücksichtigt:</w:t>
      </w:r>
    </w:p>
    <w:p>
      <w:pPr>
        <w:jc w:val="left"/>
      </w:pPr>
      <w:r>
        <w:rPr>
          <w:b/>
        </w:rPr>
        <w:t>Tatsächliche Absetzbeträge (Berechnung Kanzlei):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Absetzung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Einkommensteuer (inklusive Solidaritätszuschlag, laut Abrechnung Dezember 2025)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−608,00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Sozialversicherungsbeiträge (KV + RV + AV + PV, arbeitnehmerseitig)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−819,00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Erwerbstätigenpauschale § 11b Abs. 2 SGB II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−100,00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Kfz-Kosten Arbeitsweg (70 km tägl., 0,20 EUR/km × 20 AT)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−280,00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Kosten Kita/Hort Marlene (nachgewiesener Arbeitgeberanteil)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−100,00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Tatsächlich anrechenbares Einkommen (Schätzung Kanzlei)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ca. 2.403,00</w:t>
            </w:r>
          </w:p>
        </w:tc>
      </w:tr>
    </w:tbl>
    <w:p>
      <w:pPr>
        <w:jc w:val="left"/>
      </w:pPr>
      <w:r>
        <w:t>Bei korrekter Berechnung liegt das anrechenbare Einkommen unter dem Gesamtbedarf (2.829,00 EUR) → Anspruch auf aufstockende SGB-II-Leistungen in Höhe von ca. 426,00 EUR/Monat.</w:t>
      </w:r>
    </w:p>
    <w:p>
      <w:pPr>
        <w:pStyle w:val="Heading3"/>
      </w:pPr>
      <w:r>
        <w:rPr>
          <w:rFonts w:ascii="Times New Roman" w:hAnsi="Times New Roman"/>
        </w:rPr>
        <w:t>Fehler bei der KdU-Bewertung</w:t>
      </w:r>
    </w:p>
    <w:p>
      <w:pPr>
        <w:jc w:val="left"/>
      </w:pPr>
      <w:r>
        <w:t>Die KdU-Richtlinie des Jobcenters Leipzig (Stand 2023) weist für 4 Personen 780,00 EUR als angemessen aus. Dies entspricht jedoch nicht dem aktuellen Mietmarkt in Leipzig-Connewitz. Nach dem Mietpreisspiegel Leipzig 2024 beträgt die Durchschnittsmiete für 4-Zimmer-Wohnungen in Connewitz 11,80–14,50 EUR/m². Die Wohnung Bornaische Str. 78 (80 m²) zu 960,00 EUR Kaltmiete (= 12,00 EUR/m²) liegt im unteren Bereich des marktüblichen Niveaus. Die Absenkungsaufforderung des Jobcenters ist rechtswidrig, da die Miete tatsächlich angemessen ist.</w:t>
      </w:r>
    </w:p>
    <w:p>
      <w:pPr>
        <w:jc w:val="left"/>
      </w:pPr>
      <w:r>
        <w:t>Zudem wurde Frau Feldermann keine ausreichende Frist zur Kostensenkung gesetzt (§ 22 Abs. 1 S. 3 SGB II verlangt Kostensenkungsaufforderung mit angemessener Frist, mind. 6 Monate nach BGH-Rspr.).</w:t>
      </w:r>
    </w:p>
    <w:p/>
    <w:p>
      <w:pPr>
        <w:jc w:val="left"/>
      </w:pPr>
      <w:r>
        <w:rPr>
          <w:i/>
        </w:rPr>
        <w:t>Angelegt: RA Sonnemann, 17.02.2026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