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02 - X-Post Bauprojekt Stadtgrün</w:t>
      </w:r>
    </w:p>
    <w:p>
      <w:pPr>
        <w:jc w:val="left"/>
      </w:pPr>
      <w:r>
        <w:rPr>
          <w:b/>
        </w:rPr>
        <w:t>Account:</w:t>
      </w:r>
      <w:r>
        <w:t xml:space="preserve"> </w:t>
      </w:r>
      <w:r>
        <w:t>@klartext_oberkrainbach</w:t>
      </w:r>
    </w:p>
    <w:p>
      <w:pPr>
        <w:jc w:val="left"/>
      </w:pPr>
      <w:r>
        <w:rPr>
          <w:b/>
        </w:rPr>
        <w:t>Profiltext:</w:t>
      </w:r>
      <w:r>
        <w:t xml:space="preserve"> "Clara Herbst, Anwohnerin, Stadtgrün, Radverkehr, kein Parteibuch"</w:t>
      </w:r>
    </w:p>
    <w:p>
      <w:pPr>
        <w:jc w:val="left"/>
      </w:pPr>
      <w:r>
        <w:rPr>
          <w:b/>
        </w:rPr>
        <w:t>Datum:</w:t>
      </w:r>
      <w:r>
        <w:t xml:space="preserve"> 06.05.2026, 21:13 Uhr</w:t>
      </w:r>
    </w:p>
    <w:p>
      <w:pPr>
        <w:jc w:val="left"/>
      </w:pPr>
      <w:r>
        <w:rPr>
          <w:b/>
        </w:rPr>
        <w:t>Sichtbarkeit:</w:t>
      </w:r>
      <w:r>
        <w:t xml:space="preserve"> öffentlich</w:t>
      </w:r>
    </w:p>
    <w:p>
      <w:pPr>
        <w:jc w:val="left"/>
      </w:pPr>
      <w:r>
        <w:rPr>
          <w:b/>
        </w:rPr>
        <w:t>Follower:</w:t>
      </w:r>
      <w:r>
        <w:t xml:space="preserve"> 418</w:t>
      </w:r>
    </w:p>
    <w:p>
      <w:pPr>
        <w:jc w:val="left"/>
      </w:pPr>
      <w:r>
        <w:rPr>
          <w:b/>
        </w:rPr>
        <w:t>Thread-Reichweite nach Screenshot (Stand 18.05.2026):</w:t>
      </w:r>
      <w:r>
        <w:t xml:space="preserve"> 47 Reposts, 184 Likes, 31 Antworten</w:t>
      </w:r>
    </w:p>
    <w:p>
      <w:pPr>
        <w:jc w:val="left"/>
      </w:pPr>
      <w:r>
        <w:rPr>
          <w:b/>
        </w:rPr>
        <w:t>Plattform-Status:</w:t>
      </w:r>
      <w:r>
        <w:t xml:space="preserve"> Beitrag aktiv, keine Community-Notiz, kein Hinweis auf eingeschränkte Sichtbarkeit</w:t>
      </w:r>
    </w:p>
    <w:p>
      <w:pPr>
        <w:pStyle w:val="Heading2"/>
      </w:pPr>
      <w:r>
        <w:rPr>
          <w:rFonts w:ascii="Times New Roman" w:hAnsi="Times New Roman"/>
        </w:rPr>
        <w:t>Ausgangspost der Stadt Oberkrainbach (</w:t>
      </w:r>
      <w:r>
        <w:rPr>
          <w:rFonts w:ascii="Times New Roman" w:hAnsi="Times New Roman"/>
        </w:rPr>
        <w:t>@stadt_oberkrainbach</w:t>
      </w:r>
      <w:r>
        <w:rPr>
          <w:rFonts w:ascii="Times New Roman" w:hAnsi="Times New Roman"/>
        </w:rPr>
        <w:t>)</w:t>
      </w:r>
    </w:p>
    <w:p>
      <w:pPr>
        <w:ind w:left="567"/>
      </w:pPr>
      <w:r>
        <w:rPr>
          <w:i/>
        </w:rPr>
        <w:t>Der Kultursteg am Mühlbach macht Oberkrainbach lebenswerter. Die Kosten bleiben im genehmigten Rahmen. Die Fertigstellung ist für Herbst 2026 geplant.</w:t>
      </w:r>
    </w:p>
    <w:p>
      <w:pPr>
        <w:pStyle w:val="Heading2"/>
      </w:pPr>
      <w:r>
        <w:rPr>
          <w:rFonts w:ascii="Times New Roman" w:hAnsi="Times New Roman"/>
        </w:rPr>
        <w:t>Antwort Clara Herbst, 21:13 Uhr</w:t>
      </w:r>
    </w:p>
    <w:p>
      <w:pPr>
        <w:ind w:left="567"/>
      </w:pPr>
      <w:r>
        <w:rPr>
          <w:i/>
        </w:rPr>
        <w:t>"Kosten bleiben im Rahmen" ist schon eine hübsche Märchenerzählung. Die Stadt hat das Ding bewusst schöngerechnet und verkauft uns jetzt Nachträge als Wetterpech. Wer die Unterlagen aus dem Ausschuss gelesen hat, weiß: Das war von Anfang an eine Show.</w:t>
      </w:r>
    </w:p>
    <w:p>
      <w:pPr>
        <w:pStyle w:val="Heading2"/>
      </w:pPr>
      <w:r>
        <w:rPr>
          <w:rFonts w:ascii="Times New Roman" w:hAnsi="Times New Roman"/>
        </w:rPr>
        <w:t>Weitere Antwort von Clara Herbst, 21:27 Uhr</w:t>
      </w:r>
    </w:p>
    <w:p>
      <w:pPr>
        <w:ind w:left="567"/>
      </w:pPr>
      <w:r>
        <w:rPr>
          <w:i/>
        </w:rPr>
        <w:t>Ich sage nicht, dass jemand Geld genommen hat. Ich sage: Die Verwaltung hat die Risiken so klein gerechnet, bis der Rat ja sagen konnte. Wer "unwahrscheinlich" schreibt, obwohl direkt daneben "wahrscheinlich" steht, kann das hinterher schlecht als Bauchgefühl abtun.</w:t>
      </w:r>
    </w:p>
    <w:p>
      <w:pPr>
        <w:pStyle w:val="Heading2"/>
      </w:pPr>
      <w:r>
        <w:rPr>
          <w:rFonts w:ascii="Times New Roman" w:hAnsi="Times New Roman"/>
        </w:rPr>
        <w:t xml:space="preserve">Antwort Nutzer </w:t>
      </w:r>
      <w:r>
        <w:rPr>
          <w:rFonts w:ascii="Times New Roman" w:hAnsi="Times New Roman"/>
        </w:rPr>
        <w:t>@muehlbach_mitte</w:t>
      </w:r>
      <w:r>
        <w:rPr>
          <w:rFonts w:ascii="Times New Roman" w:hAnsi="Times New Roman"/>
        </w:rPr>
        <w:t>, 21:31 Uhr</w:t>
      </w:r>
    </w:p>
    <w:p>
      <w:pPr>
        <w:ind w:left="567"/>
      </w:pPr>
      <w:r>
        <w:rPr>
          <w:i/>
        </w:rPr>
        <w:t>Hast du dafür Belege oder nur Bauchgefühl?</w:t>
      </w:r>
    </w:p>
    <w:p>
      <w:pPr>
        <w:pStyle w:val="Heading2"/>
      </w:pPr>
      <w:r>
        <w:rPr>
          <w:rFonts w:ascii="Times New Roman" w:hAnsi="Times New Roman"/>
        </w:rPr>
        <w:t>Antwort Clara Herbst, 21:34 Uhr</w:t>
      </w:r>
    </w:p>
    <w:p>
      <w:pPr>
        <w:ind w:left="567"/>
      </w:pPr>
      <w:r>
        <w:rPr>
          <w:i/>
        </w:rPr>
        <w:t>Belege: Vorlage 42/2025, Anlage 3, Seite Kostenrisiken. Da steht "unwahrscheinlich", obwohl der Bodenbericht direkt daneben anderes sagt. Ich lade das morgen hoch.</w:t>
      </w:r>
    </w:p>
    <w:p>
      <w:pPr>
        <w:pStyle w:val="Heading2"/>
      </w:pPr>
      <w:r>
        <w:rPr>
          <w:rFonts w:ascii="Times New Roman" w:hAnsi="Times New Roman"/>
        </w:rPr>
        <w:t xml:space="preserve">Antwort Nutzer </w:t>
      </w:r>
      <w:r>
        <w:rPr>
          <w:rFonts w:ascii="Times New Roman" w:hAnsi="Times New Roman"/>
        </w:rPr>
        <w:t>@buergerblick_okb</w:t>
      </w:r>
      <w:r>
        <w:rPr>
          <w:rFonts w:ascii="Times New Roman" w:hAnsi="Times New Roman"/>
        </w:rPr>
        <w:t>, 21:48 Uhr</w:t>
      </w:r>
    </w:p>
    <w:p>
      <w:pPr>
        <w:ind w:left="567"/>
      </w:pPr>
      <w:r>
        <w:rPr>
          <w:i/>
        </w:rPr>
        <w:t>Genauso geht es immer. Die schönen Renderings in der Eröffnungsfeier, die Wahrheit auf S. 73 der Nachtragsliste. Danke fürs Hochladen.</w:t>
      </w:r>
    </w:p>
    <w:p>
      <w:pPr>
        <w:pStyle w:val="Heading2"/>
      </w:pPr>
      <w:r>
        <w:rPr>
          <w:rFonts w:ascii="Times New Roman" w:hAnsi="Times New Roman"/>
        </w:rPr>
        <w:t xml:space="preserve">Antwort Nutzer </w:t>
      </w:r>
      <w:r>
        <w:rPr>
          <w:rFonts w:ascii="Times New Roman" w:hAnsi="Times New Roman"/>
        </w:rPr>
        <w:t>@KopfFrei_72</w:t>
      </w:r>
      <w:r>
        <w:rPr>
          <w:rFonts w:ascii="Times New Roman" w:hAnsi="Times New Roman"/>
        </w:rPr>
        <w:t xml:space="preserve"> (Profil ohne Foto, 22 Follower), 22:02 Uhr</w:t>
      </w:r>
    </w:p>
    <w:p>
      <w:pPr>
        <w:ind w:left="567"/>
      </w:pPr>
      <w:r>
        <w:rPr>
          <w:i/>
        </w:rPr>
        <w:t>Wenn ihr die echten Zahlen wissen wollt, fragt mal Wulfenroth bei seinem nächsten Auftritt, ob er den Bauvertrag nicht mal an einen Freund verschoben hat. Ich höre da so einiges aus dem Rathaus.</w:t>
      </w:r>
    </w:p>
    <w:p>
      <w:pPr>
        <w:pStyle w:val="Heading2"/>
      </w:pPr>
      <w:r>
        <w:rPr>
          <w:rFonts w:ascii="Times New Roman" w:hAnsi="Times New Roman"/>
        </w:rPr>
        <w:t>Antwort Clara Herbst, 22:09 Uhr</w:t>
      </w:r>
    </w:p>
    <w:p>
      <w:pPr>
        <w:ind w:left="567"/>
      </w:pPr>
      <w:r>
        <w:rPr>
          <w:i/>
        </w:rPr>
        <w:t>@KopfFrei_72 Das schreibe ich so nicht. Ich behaupte keine Vorteilsnahme. Mir geht es darum, dass die Kostenkalkulation aus meiner Sicht beschönigt wurde. Bitte keine Korruptionsvorwürfe in meinem Thread.</w:t>
      </w:r>
    </w:p>
    <w:p>
      <w:pPr>
        <w:pStyle w:val="Heading2"/>
      </w:pPr>
      <w:r>
        <w:rPr>
          <w:rFonts w:ascii="Times New Roman" w:hAnsi="Times New Roman"/>
        </w:rPr>
        <w:t xml:space="preserve">Repost durch </w:t>
      </w:r>
      <w:r>
        <w:rPr>
          <w:rFonts w:ascii="Times New Roman" w:hAnsi="Times New Roman"/>
        </w:rPr>
        <w:t>@radentscheid_bayern_ost</w:t>
      </w:r>
      <w:r>
        <w:rPr>
          <w:rFonts w:ascii="Times New Roman" w:hAnsi="Times New Roman"/>
        </w:rPr>
        <w:t>, 07.05.2026, 06:38 Uhr</w:t>
      </w:r>
    </w:p>
    <w:p>
      <w:pPr>
        <w:ind w:left="567"/>
      </w:pPr>
      <w:r>
        <w:rPr>
          <w:i/>
        </w:rPr>
        <w:t>Zitat: "Risiken so klein gerechnet, bis der Rat ja sagen konnte." Genau das passiert seit Jahren mit kommunalen Bauprojekten. (12 weitere Reposts ab Mittag, darunter ein lokaler Journalist, ein FDP-Stadtrat aus dem Nachbarlandkreis.)</w:t>
      </w:r>
    </w:p>
    <w:p>
      <w:pPr>
        <w:pStyle w:val="Heading2"/>
      </w:pPr>
      <w:r>
        <w:rPr>
          <w:rFonts w:ascii="Times New Roman" w:hAnsi="Times New Roman"/>
        </w:rPr>
        <w:t>Direktnachricht eines Mitarbeiters der Stadtverwaltung, 07.05.2026, 09:11 Uhr (DM, anonym)</w:t>
      </w:r>
    </w:p>
    <w:p>
      <w:pPr>
        <w:ind w:left="567"/>
      </w:pPr>
      <w:r>
        <w:rPr>
          <w:i/>
        </w:rPr>
        <w:t>Frau Herbst, ich kann Ihnen nicht offiziell helfen, aber die Risikoeinstufung in der Vorlage stammt nicht von der Bauverwaltung, sondern wurde nach einer politischen Vorbesprechung "geglättet". Mehr darf ich nicht schreiben. Bitte zitieren Sie mich nicht.</w:t>
      </w:r>
    </w:p>
    <w:p>
      <w:pPr>
        <w:pStyle w:val="Heading2"/>
      </w:pPr>
      <w:r>
        <w:rPr>
          <w:rFonts w:ascii="Times New Roman" w:hAnsi="Times New Roman"/>
        </w:rPr>
        <w:t>Notiz der Mandantin</w:t>
      </w:r>
    </w:p>
    <w:p>
      <w:pPr>
        <w:jc w:val="left"/>
      </w:pPr>
      <w:r>
        <w:t>Ich habe die Vorlage aus dem Ratsinformationssystem. Den Bodenbericht habe ich als PDF, aber der ist 96 Seiten und ich finde die Stelle gerade nicht. Ich wollte nicht behaupten, dass jemand privat Geld genommen hat. Mir ging es darum, dass die Risiken aus meiner Sicht politisch kleingemacht wurden. Die DM des Mitarbeiters habe ich nicht weiterverbreitet — aber bestätigt sie nicht meine Linie?</w:t>
      </w:r>
    </w:p>
    <w:p>
      <w:pPr>
        <w:pStyle w:val="Heading2"/>
      </w:pPr>
      <w:r>
        <w:rPr>
          <w:rFonts w:ascii="Times New Roman" w:hAnsi="Times New Roman"/>
        </w:rPr>
        <w:t>Anwaltliche Notiz am Rand</w:t>
      </w:r>
    </w:p>
    <w:p>
      <w:pPr>
        <w:jc w:val="left"/>
      </w:pPr>
      <w:r>
        <w:t>Der Whistleblower-Hinweis (DM) ist juristisch heikel: er stützt die Tatsachenbehauptung "bewusst", schafft aber selbst kein Beweismittel im Prozess. Vor Verwendung Identifizierungs- und Quellenschutzfrage klären. Vor allem nicht zitieren, solange der Hinweisgeber nicht abgesichert ist.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