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Anwaltsschreiben der Gegenseite</w:t>
      </w:r>
    </w:p>
    <w:p>
      <w:pPr>
        <w:jc w:val="left"/>
      </w:pPr>
      <w:r>
        <w:t>Kanzlei Dr. Krane &amp; Partner</w:t>
      </w:r>
    </w:p>
    <w:p>
      <w:pPr>
        <w:jc w:val="left"/>
      </w:pPr>
      <w:r>
        <w:t>Rechtsanwälte</w:t>
      </w:r>
    </w:p>
    <w:p>
      <w:pPr>
        <w:jc w:val="left"/>
      </w:pPr>
      <w:r>
        <w:t>Köln, 24.05.2026</w:t>
      </w:r>
    </w:p>
    <w:p>
      <w:pPr>
        <w:jc w:val="left"/>
      </w:pPr>
      <w:r>
        <w:t>An Marianne und Dr. Henning Albers</w:t>
      </w:r>
    </w:p>
    <w:p>
      <w:pPr>
        <w:jc w:val="left"/>
      </w:pPr>
      <w:r>
        <w:t>Rosengartenstraße 17</w:t>
      </w:r>
    </w:p>
    <w:p>
      <w:pPr>
        <w:jc w:val="left"/>
      </w:pPr>
      <w:r>
        <w:t>50996 Köln</w:t>
      </w:r>
    </w:p>
    <w:p>
      <w:pPr>
        <w:pStyle w:val="Heading2"/>
      </w:pPr>
      <w:r>
        <w:rPr>
          <w:rFonts w:ascii="Times New Roman" w:hAnsi="Times New Roman"/>
        </w:rPr>
        <w:t>Unser Mandat: Kessler ./. Albers</w:t>
      </w:r>
    </w:p>
    <w:p>
      <w:pPr>
        <w:jc w:val="left"/>
      </w:pPr>
      <w:r>
        <w:t>Sehr geehrte Frau Albers, sehr geehrter Herr Dr. Albers,</w:t>
      </w:r>
    </w:p>
    <w:p>
      <w:pPr>
        <w:jc w:val="left"/>
      </w:pPr>
      <w:r>
        <w:t>wir zeigen die Vertretung der Eheleute Stefan und Lara Kessler an.</w:t>
      </w:r>
    </w:p>
    <w:p>
      <w:pPr>
        <w:jc w:val="left"/>
      </w:pPr>
      <w:r>
        <w:t>Unsere Mandantschaft sieht sich seit Monaten ungerechtfertigten Vorwürfen, heimlichen Fotoaufnahmen und wiederholten Drohungen ausgesetzt. Der Carport unserer Mandantschaft befindet sich vollständig auf deren Grundstück. Ihre eigenmächtigen Messversuche sind rechtlich ohne Bedeutung. Ein Überbau liegt nicht vor.</w:t>
      </w:r>
    </w:p>
    <w:p>
      <w:pPr>
        <w:jc w:val="left"/>
      </w:pPr>
      <w:r>
        <w:t>Weiter untersagen wir Ihnen vorsorglich, die auf dem Grundstück unserer Mandantschaft befindliche Platane zu beschneiden oder durch Dritte beschneiden zu lassen. Die Platane unterliegt nach unserer Kenntnis der örtlichen Baumschutzsatzung. Ein Eingriff wäre rechtswidrig und schadensersatzpflichtig.</w:t>
      </w:r>
    </w:p>
    <w:p>
      <w:pPr>
        <w:jc w:val="left"/>
      </w:pPr>
      <w:r>
        <w:t>Unsere Mandantschaft benötigt für Wartungsarbeiten an Pooltechnik und Carport vorübergehend Zugang zu Ihrem Gartenbereich. Das Nachbarrecht sieht ein entsprechendes Betretungsrecht vor. Bitte bestätigen Sie bis zum 30.05.2026, dass am 03.06.2026 und 04.06.2026 jeweils von 8:00 Uhr bis 16:00 Uhr Zugang gewährt wird.</w:t>
      </w:r>
    </w:p>
    <w:p>
      <w:pPr>
        <w:jc w:val="left"/>
      </w:pPr>
      <w:r>
        <w:t>Die von Ihnen behaupteten Risse an Ihrer Mauer sind alt. Unsere Mandantschaft weist jeden Zusammenhang mit der Poolgrube zurück.</w:t>
      </w:r>
    </w:p>
    <w:p>
      <w:pPr>
        <w:jc w:val="left"/>
      </w:pPr>
      <w:r>
        <w:t>Mit freundlichen Grüßen</w:t>
      </w:r>
    </w:p>
    <w:p>
      <w:pPr>
        <w:jc w:val="left"/>
      </w:pPr>
      <w:r>
        <w:t>Dr. Karla Krane</w:t>
      </w:r>
    </w:p>
    <w:p>
      <w:pPr>
        <w:jc w:val="left"/>
      </w:pPr>
      <w:r>
        <w:t>Rechtsanwältin</w:t>
      </w:r>
    </w:p>
    <w:p>
      <w:pPr>
        <w:pStyle w:val="Heading2"/>
      </w:pPr>
      <w:r>
        <w:rPr>
          <w:rFonts w:ascii="Times New Roman" w:hAnsi="Times New Roman"/>
        </w:rPr>
        <w:t>Anmerkung der Mandanten</w:t>
      </w:r>
    </w:p>
    <w:p>
      <w:pPr>
        <w:jc w:val="left"/>
      </w:pPr>
      <w:r>
        <w:t>Albers bestreiten heimliche Fotos. Sie haben nur vom eigenen Grundstück fotografiert. Die Risse an der Mauer seien vor Februar 2025 nicht vorhanden gewesen. Die Zugangsforderung sei viel zu weit und unklar.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