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Versammlungstagebuch</w:t>
      </w:r>
    </w:p>
    <w:p>
      <w:pPr>
        <w:jc w:val="left"/>
      </w:pPr>
      <w:r>
        <w:rPr>
          <w:b/>
        </w:rPr>
        <w:t>Versammlungsleiter:</w:t>
      </w:r>
      <w:r>
        <w:t xml:space="preserve"> Dr. Werner-Karl Pohlmann-Brandenburg</w:t>
      </w:r>
    </w:p>
    <w:p>
      <w:pPr>
        <w:jc w:val="left"/>
      </w:pPr>
      <w:r>
        <w:rPr>
          <w:b/>
        </w:rPr>
        <w:t>Datum:</w:t>
      </w:r>
      <w:r>
        <w:t xml:space="preserve"> Samstag, 13.06.2026</w:t>
      </w:r>
    </w:p>
    <w:p>
      <w:pPr>
        <w:jc w:val="left"/>
      </w:pPr>
      <w:r>
        <w:rPr>
          <w:b/>
        </w:rPr>
        <w:t>Versammlung:</w:t>
      </w:r>
      <w:r>
        <w:t xml:space="preserve"> „Lausitz lebt — gegen den Kohleausstieg ohne Plan B"</w:t>
      </w:r>
    </w:p>
    <w:p>
      <w:pPr>
        <w:jc w:val="left"/>
      </w:pPr>
      <w:r>
        <w:rPr>
          <w:b/>
        </w:rPr>
        <w:t>Ort:</w:t>
      </w:r>
      <w:r>
        <w:t xml:space="preserve"> Bahnhof Forst (Aufzug) und Marktplatz Forst (Kundgebung)</w:t>
      </w:r>
    </w:p>
    <w:p/>
    <w:p>
      <w:pPr>
        <w:jc w:val="left"/>
      </w:pPr>
      <w:r>
        <w:rPr>
          <w:b/>
        </w:rPr>
        <w:t>11:15 Uhr.</w:t>
      </w:r>
      <w:r>
        <w:t xml:space="preserve"> Eintreffen am Bahnhof Forst. Sammelpunkt klar markiert. Drei Ordner (Schulz-Pötke, Mautz, Krieger) sind anwesend, tragen rote Ordnerwesten. Polizei mit zwei Mannschaftswagen anwesend; freundliche Atmosphäre.</w:t>
      </w:r>
    </w:p>
    <w:p>
      <w:pPr>
        <w:jc w:val="left"/>
      </w:pPr>
      <w:r>
        <w:rPr>
          <w:b/>
        </w:rPr>
        <w:t>11:45 Uhr.</w:t>
      </w:r>
      <w:r>
        <w:t xml:space="preserve"> Schätzungsweise 480 Personen am Sammelpunkt; weitere strömen nach. Pressevertreter anwesend: RBB, Lausitzer Rundschau, Sächsische Zeitung, freiwillige Stringer.</w:t>
      </w:r>
    </w:p>
    <w:p>
      <w:pPr>
        <w:jc w:val="left"/>
      </w:pPr>
      <w:r>
        <w:rPr>
          <w:b/>
        </w:rPr>
        <w:t>12:02 Uhr.</w:t>
      </w:r>
      <w:r>
        <w:t xml:space="preserve"> Aufzug startet pünktlich. Spitze führt das Banner „Lausitz lebt" (4,80 m breit). Sprechchöre: „Lausitz lebt", „Brennende Lausitz". Tempo gemäßigt (3,5 km/h), Polizeibegleitung Linksverkehr. Linie 873 wird über Berliner Straße umgeleitet.</w:t>
      </w:r>
    </w:p>
    <w:p>
      <w:pPr>
        <w:jc w:val="left"/>
      </w:pPr>
      <w:r>
        <w:rPr>
          <w:b/>
        </w:rPr>
        <w:t>12:35 Uhr.</w:t>
      </w:r>
      <w:r>
        <w:t xml:space="preserve"> Eintreffen am Brunhildebrunnen. Marktplatz ist gut gefüllt — Schätzung 1.080 Personen (Ordner-Zählung an zwei Zugängen). Performance-Material (sechs Holzpaletten mit Mutterboden) bereits aufgebaut.</w:t>
      </w:r>
    </w:p>
    <w:p>
      <w:pPr>
        <w:jc w:val="left"/>
      </w:pPr>
      <w:r>
        <w:rPr>
          <w:b/>
        </w:rPr>
        <w:t>13:00 Uhr.</w:t>
      </w:r>
      <w:r>
        <w:t xml:space="preserve"> Eröffnung durch Dr. Pohlmann-Brandenburg. Begrüßung. Hinweis auf Pyrotechnik-Verbot — alle einverstanden. Hinweis auf Lärmgrenze 82 dB(A) — Soundtechniker Burkhardt-Klein justiert PA-Anlage.</w:t>
      </w:r>
    </w:p>
    <w:p>
      <w:pPr>
        <w:jc w:val="left"/>
      </w:pPr>
      <w:r>
        <w:rPr>
          <w:b/>
        </w:rPr>
        <w:t>13:15 Uhr.</w:t>
      </w:r>
      <w:r>
        <w:t xml:space="preserve"> Rede Hildegard Sauer-Brentano („Heimat ist mehr als Bodenschätze"). Beifall.</w:t>
      </w:r>
    </w:p>
    <w:p>
      <w:pPr>
        <w:jc w:val="left"/>
      </w:pPr>
      <w:r>
        <w:rPr>
          <w:b/>
        </w:rPr>
        <w:t>13:50 Uhr.</w:t>
      </w:r>
      <w:r>
        <w:t xml:space="preserve"> Rede Klaus-Dieter Werner-Tannenberg („Strukturwandel — aber wie?"). Beifall.</w:t>
      </w:r>
    </w:p>
    <w:p>
      <w:pPr>
        <w:jc w:val="left"/>
      </w:pPr>
      <w:r>
        <w:rPr>
          <w:b/>
        </w:rPr>
        <w:t>14:30 Uhr.</w:t>
      </w:r>
      <w:r>
        <w:t xml:space="preserve"> Performance „Lausitz weint Kohlentränen" beginnt. Sechs Performer, Klangcollage, Spaten. </w:t>
      </w:r>
      <w:r>
        <w:rPr>
          <w:b/>
        </w:rPr>
        <w:t>Keine Berührung des Marktplatz-Pflasters.</w:t>
      </w:r>
      <w:r>
        <w:t xml:space="preserve"> Polizeibeobachter Hauptkommissar Ammenwald nickt anerkennend.</w:t>
      </w:r>
    </w:p>
    <w:p>
      <w:pPr>
        <w:jc w:val="left"/>
      </w:pPr>
      <w:r>
        <w:rPr>
          <w:b/>
        </w:rPr>
        <w:t>15:40 Uhr.</w:t>
      </w:r>
      <w:r>
        <w:t xml:space="preserve"> Performance endet. Beifall. Erdsäcke werden ordnungsgemäß abtransportiert.</w:t>
      </w:r>
    </w:p>
    <w:p>
      <w:pPr>
        <w:jc w:val="left"/>
      </w:pPr>
      <w:r>
        <w:rPr>
          <w:b/>
        </w:rPr>
        <w:t>15:50 Uhr.</w:t>
      </w:r>
      <w:r>
        <w:t xml:space="preserve"> Rede Dr. Pohlmann-Brandenburg (Zwischenstand Bundestag).</w:t>
      </w:r>
    </w:p>
    <w:p>
      <w:pPr>
        <w:jc w:val="left"/>
      </w:pPr>
      <w:r>
        <w:rPr>
          <w:b/>
        </w:rPr>
        <w:t>16:30 Uhr.</w:t>
      </w:r>
      <w:r>
        <w:t xml:space="preserve"> Rede Yannick Brügelmann (junge Generation).</w:t>
      </w:r>
    </w:p>
    <w:p>
      <w:pPr>
        <w:jc w:val="left"/>
      </w:pPr>
      <w:r>
        <w:rPr>
          <w:b/>
        </w:rPr>
        <w:t>17:05 Uhr.</w:t>
      </w:r>
      <w:r>
        <w:t xml:space="preserve"> Offenes Mikrofon — drei Anwohner sprechen.</w:t>
      </w:r>
    </w:p>
    <w:p>
      <w:pPr>
        <w:jc w:val="left"/>
      </w:pPr>
      <w:r>
        <w:rPr>
          <w:b/>
        </w:rPr>
        <w:t>17:40 Uhr.</w:t>
      </w:r>
      <w:r>
        <w:t xml:space="preserve"> Abschlusslied „Spree Hoffnung" (Lausitzer Klangwerkstatt).</w:t>
      </w:r>
    </w:p>
    <w:p>
      <w:pPr>
        <w:jc w:val="left"/>
      </w:pPr>
      <w:r>
        <w:rPr>
          <w:b/>
        </w:rPr>
        <w:t>18:02 Uhr.</w:t>
      </w:r>
      <w:r>
        <w:t xml:space="preserve"> Versammlung beendet. Friedlich. </w:t>
      </w:r>
      <w:r>
        <w:rPr>
          <w:b/>
        </w:rPr>
        <w:t>Keine Festnahmen, keine Sachbeschädigungen, keine Verletzungen.</w:t>
      </w:r>
      <w:r>
        <w:t xml:space="preserve"> Schalltechniker bestätigt: Mittlungspegel max. 78 dB(A) am Immissionsort.</w:t>
      </w:r>
    </w:p>
    <w:p>
      <w:pPr>
        <w:jc w:val="left"/>
      </w:pPr>
      <w:r>
        <w:rPr>
          <w:b/>
        </w:rPr>
        <w:t>18:30 Uhr.</w:t>
      </w:r>
      <w:r>
        <w:t xml:space="preserve"> Marktplatz wieder leer. Reinigung durch Vereinsmitglieder.</w:t>
      </w:r>
    </w:p>
    <w:p>
      <w:pPr>
        <w:jc w:val="left"/>
      </w:pPr>
      <w:r>
        <w:t xml:space="preserve">gez. </w:t>
      </w:r>
      <w:r>
        <w:rPr>
          <w:b/>
        </w:rPr>
        <w:t>Dr. Werner-Karl Pohlmann-Brandenburg</w:t>
      </w:r>
      <w:r>
        <w:t>, Versammlungsleiter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