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Befundbericht Orthopädie</w:t>
      </w:r>
    </w:p>
    <w:p>
      <w:pPr>
        <w:jc w:val="left"/>
      </w:pPr>
      <w:r>
        <w:t>```</w:t>
      </w:r>
    </w:p>
    <w:p>
      <w:pPr>
        <w:jc w:val="left"/>
      </w:pPr>
      <w:r>
        <w:t>Dr. med. Henning Lenz</w:t>
      </w:r>
    </w:p>
    <w:p>
      <w:pPr>
        <w:jc w:val="left"/>
      </w:pPr>
      <w:r>
        <w:t>Facharzt für Orthopädie und Unfallchirurgie</w:t>
      </w:r>
    </w:p>
    <w:p>
      <w:pPr>
        <w:jc w:val="left"/>
      </w:pPr>
      <w:r>
        <w:t>Orthopädische Praxis am Königsplatz</w:t>
      </w:r>
    </w:p>
    <w:p>
      <w:pPr>
        <w:jc w:val="left"/>
      </w:pPr>
      <w:r>
        <w:t>Königsplatz 36, 34117 Kassel</w:t>
      </w:r>
    </w:p>
    <w:p>
      <w:pPr>
        <w:jc w:val="left"/>
      </w:pPr>
      <w:r>
        <w:t>Telefon: 0561 70995-0</w:t>
      </w:r>
    </w:p>
    <w:p>
      <w:pPr>
        <w:jc w:val="left"/>
      </w:pPr>
      <w:r>
        <w:t>Patientin: Sabine Krüger, geboren am 14.02.1971</w:t>
      </w:r>
    </w:p>
    <w:p>
      <w:pPr>
        <w:jc w:val="left"/>
      </w:pPr>
      <w:r>
        <w:t>Befundbericht vom: 26.06.2026</w:t>
      </w:r>
    </w:p>
    <w:p>
      <w:pPr>
        <w:jc w:val="left"/>
      </w:pPr>
      <w:r>
        <w:t>Empfänger: Rentenberatung Sostmann, Kassel (mit Einverständnis der Patientin)</w:t>
      </w:r>
    </w:p>
    <w:p>
      <w:pPr>
        <w:jc w:val="left"/>
      </w:pPr>
      <w:r>
        <w:t>```</w:t>
      </w:r>
    </w:p>
    <w:p>
      <w:pPr>
        <w:jc w:val="left"/>
      </w:pPr>
      <w:r>
        <w:t>Sehr geehrte Damen und Herren,</w:t>
      </w:r>
    </w:p>
    <w:p>
      <w:pPr>
        <w:jc w:val="left"/>
      </w:pPr>
      <w:r>
        <w:t>über die oben genannte Patientin, die seit März 2024 in meiner regelmäßigen Behandlung steht, berichte ich wie folgt.</w:t>
      </w:r>
    </w:p>
    <w:p>
      <w:pPr>
        <w:pStyle w:val="Heading2"/>
      </w:pPr>
      <w:r>
        <w:rPr>
          <w:rFonts w:ascii="Times New Roman" w:hAnsi="Times New Roman"/>
        </w:rPr>
        <w:t>Befunde</w:t>
      </w:r>
    </w:p>
    <w:p>
      <w:pPr>
        <w:jc w:val="left"/>
      </w:pPr>
      <w:r>
        <w:t>Die Magnetresonanztomographie der Lendenwirbelsäule vom 11.02.2026 (Radiologie am Stern, Kassel) zeigt eine relevante Spinalkanalstenose L4/L5, Facettengelenksarthrosen L3 bis L5 und eine breitbasige Bandscheibenprotrusion L4/L5. Klinisch bestehen belastungsabhängige lumbale Schmerzen mit Ausstrahlung in das linke Bein, Sensibilitätsstörungen am lateralen linken Unterschenkel und eine deutliche Einschränkung beim längeren Stehen. Der Finger-Boden-Abstand beträgt 32 cm, das Zeichen nach Lasègue ist links bei 50 Grad positiv. Die Beschwerden nehmen unter axialer Belastung und in sitzender Position mit fehlender Entlastungsmöglichkeit zu.</w:t>
      </w:r>
    </w:p>
    <w:p>
      <w:pPr>
        <w:pStyle w:val="Heading2"/>
      </w:pPr>
      <w:r>
        <w:rPr>
          <w:rFonts w:ascii="Times New Roman" w:hAnsi="Times New Roman"/>
        </w:rPr>
        <w:t>Einschätzung des Leistungsvermögens</w:t>
      </w:r>
    </w:p>
    <w:p>
      <w:pPr>
        <w:jc w:val="left"/>
      </w:pPr>
      <w:r>
        <w:t>Aus orthopädischer Sicht halte ich die Leistungsbeurteilung des Reha-Entlassungsberichts für zu optimistisch. Im Praxisalltag kann Frau Krüger nach eigenen Angaben und nach wiederholter Beobachtung im Wartezimmer längeres Sitzen kaum durchhalten: Sie steht nach 20 bis 30 Minuten auf, geht wenige Schritte und setzt sich wieder. Stehen über 20 Minuten führt zu einer Schmerzzunahme mit Ausstrahlung. Eine Tätigkeit von sechs Stunden täglich wäre allenfalls denkbar, wenn jederzeit zwischen Sitzen, Stehen und Gehen gewechselt werden kann und zusätzliche, betriebsunübliche Pausen möglich sind. Solche Arbeitsbedingungen sind auf dem allgemeinen Arbeitsmarkt nach meiner Erfahrung nicht ohne Weiteres üblich.</w:t>
      </w:r>
    </w:p>
    <w:p>
      <w:pPr>
        <w:pStyle w:val="Heading2"/>
      </w:pPr>
      <w:r>
        <w:rPr>
          <w:rFonts w:ascii="Times New Roman" w:hAnsi="Times New Roman"/>
        </w:rPr>
        <w:t>Weiteres Vorgehen</w:t>
      </w:r>
    </w:p>
    <w:p>
      <w:pPr>
        <w:jc w:val="left"/>
      </w:pPr>
      <w:r>
        <w:t>Ich habe eine schmerztherapeutische Vorstellung veranlasst; der Ersttermin im Schmerzzentrum Kassel ist für den 20.08.2026 vereinbart. Eine operative Dekompression wurde besprochen, wird aber wegen gemischter Schmerzursachen und der psychischen Belastung derzeit zurückhaltend bewertet. Eine erneute sozialmedizinische Begutachtung unter Einbeziehung des tatsächlichen Durchhaltevermögens und des Pausenbedarfs halte ich für erforderlich.</w:t>
      </w:r>
    </w:p>
    <w:p>
      <w:pPr>
        <w:jc w:val="left"/>
      </w:pPr>
      <w:r>
        <w:t>Mit freundlichen kollegialen Grüßen</w:t>
      </w:r>
    </w:p>
    <w:p>
      <w:pPr>
        <w:jc w:val="left"/>
      </w:pPr>
      <w:r>
        <w:t>Dr. med. Henning Lenz</w:t>
      </w:r>
    </w:p>
    <w:p>
      <w:pPr>
        <w:jc w:val="left"/>
      </w:pPr>
      <w:r>
        <w:t>Facharzt für Orthopädie und Unfallchirurgie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