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Rentenauskunft</w:t>
      </w:r>
    </w:p>
    <w:p>
      <w:pPr>
        <w:jc w:val="left"/>
      </w:pPr>
      <w:r>
        <w:t>Deutsche Rentenversicherung Nord, Ziegelstraße 150, 23556 Lübeck</w:t>
      </w:r>
    </w:p>
    <w:p>
      <w:pPr>
        <w:jc w:val="left"/>
      </w:pPr>
      <w:r>
        <w:t>Versicherungsnummer: 33 140263 T 528</w:t>
      </w:r>
    </w:p>
    <w:p>
      <w:pPr>
        <w:jc w:val="left"/>
      </w:pPr>
      <w:r>
        <w:t>Datum: 18.05.2026</w:t>
      </w:r>
    </w:p>
    <w:p>
      <w:pPr>
        <w:jc w:val="left"/>
      </w:pPr>
      <w:r>
        <w:t>Frau</w:t>
      </w:r>
    </w:p>
    <w:p>
      <w:pPr>
        <w:jc w:val="left"/>
      </w:pPr>
      <w:r>
        <w:t>Maren Thies</w:t>
      </w:r>
    </w:p>
    <w:p>
      <w:pPr>
        <w:jc w:val="left"/>
      </w:pPr>
      <w:r>
        <w:t>Elisabethstraße 59</w:t>
      </w:r>
    </w:p>
    <w:p>
      <w:pPr>
        <w:jc w:val="left"/>
      </w:pPr>
      <w:r>
        <w:t>24143 Kiel</w:t>
      </w:r>
    </w:p>
    <w:p>
      <w:pPr>
        <w:jc w:val="left"/>
      </w:pPr>
      <w:r>
        <w:t>Betreff: Rentenauskunft auf Ihren Antrag vom 27.04.2026</w:t>
      </w:r>
    </w:p>
    <w:p>
      <w:pPr>
        <w:jc w:val="left"/>
      </w:pPr>
      <w:r>
        <w:t>Sehr geehrte Frau Thies,</w:t>
      </w:r>
    </w:p>
    <w:p>
      <w:pPr>
        <w:jc w:val="left"/>
      </w:pPr>
      <w:r>
        <w:t>wir erteilen Ihnen eine Rentenauskunft auf Grundlage Ihres Versicherungskontos. Bitte beachten Sie: Ihr Konto enthält ungeklärte Zeiten (siehe beigefügter Versicherungsverlauf); die nachstehenden Werte können sich nach der Kontenklärung ändern.</w:t>
      </w:r>
    </w:p>
    <w:p>
      <w:pPr>
        <w:pStyle w:val="Heading2"/>
      </w:pPr>
      <w:r>
        <w:rPr>
          <w:rFonts w:ascii="Times New Roman" w:hAnsi="Times New Roman"/>
        </w:rPr>
        <w:t>Regelaltersrente</w:t>
      </w:r>
    </w:p>
    <w:p>
      <w:pPr>
        <w:jc w:val="left"/>
      </w:pPr>
      <w:r>
        <w:t>Ihre Regelaltersgrenze von 66 Jahren und 10 Monaten erreichen Sie am 14.12.2029. Die Regelaltersrente beginnt am 01.01.2030. Bei Beiträgen wie im Durchschnitt der letzten fünf Jahre ergibt sich eine monatliche Rente von 1.684,20 EUR brutto.</w:t>
      </w:r>
    </w:p>
    <w:p>
      <w:pPr>
        <w:pStyle w:val="Heading2"/>
      </w:pPr>
      <w:r>
        <w:rPr>
          <w:rFonts w:ascii="Times New Roman" w:hAnsi="Times New Roman"/>
        </w:rPr>
        <w:t>Altersrente für langjährig Versicherte (35 Jahre)</w:t>
      </w:r>
    </w:p>
    <w:p>
      <w:pPr>
        <w:jc w:val="left"/>
      </w:pPr>
      <w:r>
        <w:t>Die Wartezeit von 35 Jahren ist nach dem geklärten Kontostand erfüllt. Diese Rente können Sie vorzeitig in Anspruch nehmen; für jeden Monat des Bezugs vor der Regelaltersgrenze mindert sich die Rente um 0,3 Prozent.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Rentenbeginn</w:t>
            </w:r>
          </w:p>
        </w:tc>
        <w:tc>
          <w:tcPr>
            <w:tcW w:type="dxa" w:w="2268"/>
          </w:tcPr>
          <w:p>
            <w:r>
              <w:rPr>
                <w:rFonts w:ascii="Times New Roman" w:hAnsi="Times New Roman"/>
                <w:b/>
                <w:sz w:val="20"/>
              </w:rPr>
              <w:t>Monate vorzeitig</w:t>
            </w:r>
          </w:p>
        </w:tc>
        <w:tc>
          <w:tcPr>
            <w:tcW w:type="dxa" w:w="2268"/>
          </w:tcPr>
          <w:p>
            <w:r>
              <w:rPr>
                <w:rFonts w:ascii="Times New Roman" w:hAnsi="Times New Roman"/>
                <w:b/>
                <w:sz w:val="20"/>
              </w:rPr>
              <w:t>Abschlag</w:t>
            </w:r>
          </w:p>
        </w:tc>
        <w:tc>
          <w:tcPr>
            <w:tcW w:type="dxa" w:w="2268"/>
          </w:tcPr>
          <w:p>
            <w:r>
              <w:rPr>
                <w:rFonts w:ascii="Times New Roman" w:hAnsi="Times New Roman"/>
                <w:b/>
                <w:sz w:val="20"/>
              </w:rPr>
              <w:t>Monatsrente brutto</w:t>
            </w:r>
          </w:p>
        </w:tc>
      </w:tr>
      <w:tr>
        <w:tc>
          <w:tcPr>
            <w:tcW w:type="dxa" w:w="2268"/>
          </w:tcPr>
          <w:p>
            <w:r>
              <w:rPr>
                <w:rFonts w:ascii="Times New Roman" w:hAnsi="Times New Roman"/>
                <w:sz w:val="20"/>
              </w:rPr>
              <w:t>01.03.2027 (Ihr Wunschtermin)</w:t>
            </w:r>
          </w:p>
        </w:tc>
        <w:tc>
          <w:tcPr>
            <w:tcW w:type="dxa" w:w="2268"/>
          </w:tcPr>
          <w:p>
            <w:r>
              <w:rPr>
                <w:rFonts w:ascii="Times New Roman" w:hAnsi="Times New Roman"/>
                <w:sz w:val="20"/>
              </w:rPr>
              <w:t>34</w:t>
            </w:r>
          </w:p>
        </w:tc>
        <w:tc>
          <w:tcPr>
            <w:tcW w:type="dxa" w:w="2268"/>
          </w:tcPr>
          <w:p>
            <w:r>
              <w:rPr>
                <w:rFonts w:ascii="Times New Roman" w:hAnsi="Times New Roman"/>
                <w:sz w:val="20"/>
              </w:rPr>
              <w:t>10,2 Prozent</w:t>
            </w:r>
          </w:p>
        </w:tc>
        <w:tc>
          <w:tcPr>
            <w:tcW w:type="dxa" w:w="2268"/>
          </w:tcPr>
          <w:p>
            <w:r>
              <w:rPr>
                <w:rFonts w:ascii="Times New Roman" w:hAnsi="Times New Roman"/>
                <w:sz w:val="20"/>
              </w:rPr>
              <w:t>1.435,80 EUR</w:t>
            </w:r>
          </w:p>
        </w:tc>
      </w:tr>
      <w:tr>
        <w:tc>
          <w:tcPr>
            <w:tcW w:type="dxa" w:w="2268"/>
          </w:tcPr>
          <w:p>
            <w:r>
              <w:rPr>
                <w:rFonts w:ascii="Times New Roman" w:hAnsi="Times New Roman"/>
                <w:sz w:val="20"/>
              </w:rPr>
              <w:t>01.01.2030 (Regelaltersgrenze)</w:t>
            </w:r>
          </w:p>
        </w:tc>
        <w:tc>
          <w:tcPr>
            <w:tcW w:type="dxa" w:w="2268"/>
          </w:tcPr>
          <w:p>
            <w:r>
              <w:rPr>
                <w:rFonts w:ascii="Times New Roman" w:hAnsi="Times New Roman"/>
                <w:sz w:val="20"/>
              </w:rPr>
              <w:t>0</w:t>
            </w:r>
          </w:p>
        </w:tc>
        <w:tc>
          <w:tcPr>
            <w:tcW w:type="dxa" w:w="2268"/>
          </w:tcPr>
          <w:p>
            <w:r>
              <w:rPr>
                <w:rFonts w:ascii="Times New Roman" w:hAnsi="Times New Roman"/>
                <w:sz w:val="20"/>
              </w:rPr>
              <w:t>0,0 Prozent</w:t>
            </w:r>
          </w:p>
        </w:tc>
        <w:tc>
          <w:tcPr>
            <w:tcW w:type="dxa" w:w="2268"/>
          </w:tcPr>
          <w:p>
            <w:r>
              <w:rPr>
                <w:rFonts w:ascii="Times New Roman" w:hAnsi="Times New Roman"/>
                <w:sz w:val="20"/>
              </w:rPr>
              <w:t>1.684,20 EUR</w:t>
            </w:r>
          </w:p>
        </w:tc>
      </w:tr>
    </w:tbl>
    <w:p>
      <w:pPr>
        <w:pStyle w:val="Heading2"/>
      </w:pPr>
      <w:r>
        <w:rPr>
          <w:rFonts w:ascii="Times New Roman" w:hAnsi="Times New Roman"/>
        </w:rPr>
        <w:t>Altersrente für besonders langjährig Versicherte (45 Jahre)</w:t>
      </w:r>
    </w:p>
    <w:p>
      <w:pPr>
        <w:jc w:val="left"/>
      </w:pPr>
      <w:r>
        <w:t>Diese Rente könnten Sie abschlagsfrei ab dem 01.01.2028 erhalten (Altersgrenze 64 Jahre und 10 Monate, erreicht am 14.12.2027), wenn die Wartezeit von 45 Jahren erfüllt ist. Nach dem derzeitigen Kontostand sind auf diese Wartezeit 38 Jahre und 6 Monate anrechenbar. Eine positive Auskunft ist deshalb zurzeit nicht möglich. Ob die ungeklärten Zeiträume und die Zeit der Arbeitslosigkeit vom 01.08.2014 bis 31.03.2015 anzurechnen sind, hängt vom Ergebnis der Kontenklärung und von der rechtlichen Einordnung dieser Zeiten ab.</w:t>
      </w:r>
    </w:p>
    <w:p>
      <w:pPr>
        <w:pStyle w:val="Heading2"/>
      </w:pPr>
      <w:r>
        <w:rPr>
          <w:rFonts w:ascii="Times New Roman" w:hAnsi="Times New Roman"/>
        </w:rPr>
        <w:t>Ausgleich einer Rentenminderung</w:t>
      </w:r>
    </w:p>
    <w:p>
      <w:pPr>
        <w:jc w:val="left"/>
      </w:pPr>
      <w:r>
        <w:t>Eine Rentenminderung durch vorzeitige Inanspruchnahme kann durch zusätzliche Beitragszahlung ganz oder teilweise ausgeglichen werden. Die hierfür erforderliche besondere Rentenauskunft mit Angabe der Ausgleichsbeträge erteilen wir erst nach Abschluss der Kontenklärung, weil die Berechnung ein geklärtes Konto voraussetzt.</w:t>
      </w:r>
    </w:p>
    <w:p>
      <w:pPr>
        <w:pStyle w:val="Heading2"/>
      </w:pPr>
      <w:r>
        <w:rPr>
          <w:rFonts w:ascii="Times New Roman" w:hAnsi="Times New Roman"/>
        </w:rPr>
        <w:t>Hinweise</w:t>
      </w:r>
    </w:p>
    <w:p>
      <w:pPr>
        <w:jc w:val="left"/>
      </w:pPr>
      <w:r>
        <w:t>Die genannten Beträge sind Bruttobeträge vor Abzug der Beiträge zur Kranken- und Pflegeversicherung und vor Steuern. Der Rentenantrag soll etwa drei Monate vor dem gewünschten Rentenbeginn gestellt werden.</w:t>
      </w:r>
    </w:p>
    <w:p>
      <w:pPr>
        <w:jc w:val="left"/>
      </w:pPr>
      <w:r>
        <w:t>Mit freundlichen Grüßen</w:t>
      </w:r>
    </w:p>
    <w:p>
      <w:pPr>
        <w:jc w:val="left"/>
      </w:pPr>
      <w:r>
        <w:t>Im Auftrag</w:t>
      </w:r>
    </w:p>
    <w:p>
      <w:pPr>
        <w:jc w:val="left"/>
      </w:pPr>
      <w:r>
        <w:t>Petersdotter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