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Widerspruch der Kanzlei</w:t>
      </w:r>
    </w:p>
    <w:p>
      <w:pPr>
        <w:jc w:val="left"/>
      </w:pPr>
      <w:r>
        <w:t>Feldhusen &amp; Partner Rechtsanwälte, Ostertorsteinweg 31, 28203 Bremen</w:t>
      </w:r>
    </w:p>
    <w:p>
      <w:pPr>
        <w:jc w:val="left"/>
      </w:pPr>
      <w:r>
        <w:t>Telefon: 0421 7902-0, Telefax: 0421 7902-22</w:t>
      </w:r>
    </w:p>
    <w:p>
      <w:pPr>
        <w:jc w:val="left"/>
      </w:pPr>
      <w:r>
        <w:t>Unser Zeichen: 2026-0412/FE</w:t>
      </w:r>
    </w:p>
    <w:p>
      <w:pPr>
        <w:jc w:val="left"/>
      </w:pPr>
      <w:r>
        <w:t>Datum: 24.06.2026</w:t>
      </w:r>
    </w:p>
    <w:p>
      <w:pPr>
        <w:jc w:val="left"/>
      </w:pPr>
      <w:r>
        <w:t>Deutsche Rentenversicherung Oldenburg-Bremen</w:t>
      </w:r>
    </w:p>
    <w:p>
      <w:pPr>
        <w:jc w:val="left"/>
      </w:pPr>
      <w:r>
        <w:t>Huntestraße 11</w:t>
      </w:r>
    </w:p>
    <w:p>
      <w:pPr>
        <w:jc w:val="left"/>
      </w:pPr>
      <w:r>
        <w:t>26135 Oldenburg</w:t>
      </w:r>
    </w:p>
    <w:p>
      <w:pPr>
        <w:jc w:val="left"/>
      </w:pPr>
      <w:r>
        <w:t>Betreff: Helga Bruns, Versicherungsnummer 15 120855 B 508 (Versicherung des verstorbenen Karl Bruns), Ihr Kennzeichen HB-WR 2026-1877 – Widerspruch gegen den Rentenbescheid vom 28.05.2026</w:t>
      </w:r>
    </w:p>
    <w:p>
      <w:pPr>
        <w:jc w:val="left"/>
      </w:pPr>
      <w:r>
        <w:t>Sehr geehrte Damen und Herren,</w:t>
      </w:r>
    </w:p>
    <w:p>
      <w:pPr>
        <w:jc w:val="left"/>
      </w:pPr>
      <w:r>
        <w:t>wir zeigen an, dass uns Frau Helga Bruns, Osterholzer Heerstraße 112, 28325 Bremen, mit der Wahrnehmung ihrer Interessen beauftragt hat. Eine auf uns lautende Vollmacht ist beigefügt.</w:t>
      </w:r>
    </w:p>
    <w:p>
      <w:pPr>
        <w:jc w:val="left"/>
      </w:pPr>
      <w:r>
        <w:t>Namens und in Vollmacht unserer Mandantin legen wir gegen den Bescheid vom 28.05.2026 über die Bewilligung der großen Witwenrente, zugegangen am 02.06.2026,</w:t>
      </w:r>
    </w:p>
    <w:p>
      <w:pPr>
        <w:jc w:val="left"/>
      </w:pPr>
      <w:r>
        <w:t>Widerspruch</w:t>
      </w:r>
    </w:p>
    <w:p>
      <w:pPr>
        <w:jc w:val="left"/>
      </w:pPr>
      <w:r>
        <w:t>ein. Der Widerspruch richtet sich gegen die Höhe der Rente ab dem 01.08.2026, insbesondere gegen die Einkommensanrechnung.</w:t>
      </w:r>
    </w:p>
    <w:p>
      <w:pPr>
        <w:jc w:val="left"/>
      </w:pPr>
      <w:r>
        <w:t>Zur Begründung führen wir zunächst aus: Der Bescheid legt ein berücksichtigtes monatliches Nettoeinkommen von 1.236,20 EUR zugrunde, ohne die berücksichtigten Einkommensarten und die Ermittlung der Nettobeträge offenzulegen. Unserer Mandantin fließen nach den uns vorliegenden Unterlagen eine eigene Altersrente von 812,30 EUR brutto und ein Versorgungsbezug von 164,80 EUR brutto zu. Wie hieraus der angesetzte Betrag folgen soll, erschließt sich nicht.</w:t>
      </w:r>
    </w:p>
    <w:p>
      <w:pPr>
        <w:jc w:val="left"/>
      </w:pPr>
      <w:r>
        <w:t>Wir beantragen,</w:t>
      </w:r>
    </w:p>
    <w:p>
      <w:pPr>
        <w:pStyle w:val="ListNumber"/>
      </w:pPr>
      <w:r>
        <w:t>uns die vollständigen Berechnungsgrundlagen des Bescheids zu übersenden, insbesondere die Anlage zur Einkommensanrechnung mit Aufschlüsselung der Einkommensarten und der pauschalen Nettoermittlung,</w:t>
      </w:r>
    </w:p>
    <w:p>
      <w:pPr>
        <w:pStyle w:val="ListNumber"/>
      </w:pPr>
      <w:r>
        <w:t>uns den vollständigen Versicherungsverlauf des verstorbenen Karl Bruns sowie den Versicherungsverlauf unserer Mandantin zu übersenden,</w:t>
      </w:r>
    </w:p>
    <w:p>
      <w:pPr>
        <w:pStyle w:val="ListNumber"/>
      </w:pPr>
      <w:r>
        <w:t>mitzuteilen, ob und in welchem Umfang die von der Weser Pflegekasse für die Pflegetätigkeit unserer Mandantin gemeldeten Pflichtbeiträge (Zeiträume Oktober 2022 bis Juni 2023 und Dezember 2023 bis März 2024) in einem der beiden Versicherungskonten berücksichtigt sind und welche Auswirkung ihnen auf die eigene Altersrente und auf die Witwenrente zukommt.</w:t>
      </w:r>
    </w:p>
    <w:p>
      <w:pPr>
        <w:jc w:val="left"/>
      </w:pPr>
      <w:r>
        <w:t>Eine weitergehende Begründung behalten wir uns nach Akteneinsicht vor. Um Eingangsbestätigung wird gebeten.</w:t>
      </w:r>
    </w:p>
    <w:p>
      <w:pPr>
        <w:jc w:val="left"/>
      </w:pPr>
      <w:r>
        <w:t>Mit freundlichen Grüßen</w:t>
      </w:r>
    </w:p>
    <w:p>
      <w:pPr>
        <w:jc w:val="left"/>
      </w:pPr>
      <w:r>
        <w:t>Imke Feldhusen</w:t>
      </w:r>
    </w:p>
    <w:p>
      <w:pPr>
        <w:jc w:val="left"/>
      </w:pPr>
      <w:r>
        <w:t>Rechtsanwältin</w:t>
      </w:r>
    </w:p>
    <w:p>
      <w:pPr>
        <w:jc w:val="left"/>
      </w:pPr>
      <w:r>
        <w:t>Anlage: Vollmacht vom 22.06.2026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