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Bescheid Versorgungsamt</w:t>
      </w:r>
    </w:p>
    <w:p>
      <w:pPr>
        <w:pStyle w:val="Heading2"/>
      </w:pPr>
      <w:r>
        <w:rPr>
          <w:rFonts w:ascii="Times New Roman" w:hAnsi="Times New Roman"/>
        </w:rPr>
        <w:t>1. Entscheidung</w:t>
      </w:r>
    </w:p>
    <w:p>
      <w:pPr>
        <w:jc w:val="left"/>
      </w:pPr>
      <w:r>
        <w:t>Der Grad der Behinderung wird weiterhin mit 40 festgestellt. Merkzeichen G wird abgelehnt. Begründung: Die vorliegenden Befunde zeigten eine medikamentös behandelte Parkinson-Erkrankung mit leichter bis mittelgradiger Einschränkung. Eine erhebliche Beeinträchtigung der Bewegungsfähigkeit im Straßenverkehr sei nicht ausreichend belegt.</w:t>
      </w:r>
    </w:p>
    <w:p>
      <w:pPr>
        <w:pStyle w:val="Heading2"/>
      </w:pPr>
      <w:r>
        <w:rPr>
          <w:rFonts w:ascii="Times New Roman" w:hAnsi="Times New Roman"/>
        </w:rPr>
        <w:t>2. Begründungsmängel</w:t>
      </w:r>
    </w:p>
    <w:p>
      <w:pPr>
        <w:jc w:val="left"/>
      </w:pPr>
      <w:r>
        <w:t>Der Bescheid erwähnt den Neurologie-Befund vom 29.05.2026 nur mit einem Satz. Das Gehstreckenprotokoll der Tochter fehlt. Sturzereignisse Februar, April und Juni 2026 sind nicht berücksichtigt. Fatigue und Freezing werden nicht ausdrücklich gewürdigt.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