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Bildbeschreibung Rollator — handschriftlich beschriftet</w:t>
      </w:r>
    </w:p>
    <w:p>
      <w:pPr>
        <w:jc w:val="left"/>
      </w:pPr>
      <w:r>
        <w:t>Dieses Dokument beschreibt die Originaldatei:</w:t>
      </w:r>
    </w:p>
    <w:p>
      <w:pPr>
        <w:jc w:val="left"/>
      </w:pPr>
      <w:r>
        <w:t>Dateiname (Original): Foto_Rollator_kaputt.jpg</w:t>
      </w:r>
    </w:p>
    <w:p>
      <w:pPr>
        <w:jc w:val="left"/>
      </w:pPr>
      <w:r>
        <w:t>Fotograf:             Stefanie Tannenberg (Tochter, mit Smartphone aufgenommen)</w:t>
      </w:r>
    </w:p>
    <w:p>
      <w:pPr>
        <w:jc w:val="left"/>
      </w:pPr>
      <w:r>
        <w:t>Datum:                ca. 14.05.2026</w:t>
      </w:r>
    </w:p>
    <w:p>
      <w:pPr>
        <w:jc w:val="left"/>
      </w:pPr>
      <w:r>
        <w:t>Beschreibung des Originalfotos:</w:t>
      </w:r>
    </w:p>
    <w:p/>
    <w:p>
      <w:pPr>
        <w:jc w:val="left"/>
      </w:pPr>
      <w:r>
        <w:t>Foto des Rollators von Olaf Tannenberg, aufgenommen im Flur der Wohnung</w:t>
      </w:r>
    </w:p>
    <w:p>
      <w:pPr>
        <w:jc w:val="left"/>
      </w:pPr>
      <w:r>
        <w:t>Adelheidstraße 17, Kiel.</w:t>
      </w:r>
    </w:p>
    <w:p>
      <w:pPr>
        <w:jc w:val="left"/>
      </w:pPr>
      <w:r>
        <w:t>Rollator-Details (erkennbar im Foto):</w:t>
      </w:r>
    </w:p>
    <w:p>
      <w:pPr>
        <w:jc w:val="left"/>
      </w:pPr>
      <w:r>
        <w:t>Modell:      Topro Troja 2G Heavy Duty (stahlverchromt, silber-schwarz)</w:t>
      </w:r>
    </w:p>
    <w:p>
      <w:pPr>
        <w:jc w:val="left"/>
      </w:pPr>
      <w:r>
        <w:t>Zustand:     stark abgenutzt, rechte Griffschaumstoffummantelung gerissen,</w:t>
      </w:r>
    </w:p>
    <w:p>
      <w:pPr>
        <w:jc w:val="left"/>
      </w:pPr>
      <w:r>
        <w:t>Bremszug links schwergängig (Befund Sanitätshaus bestätigt),</w:t>
      </w:r>
    </w:p>
    <w:p>
      <w:pPr>
        <w:jc w:val="left"/>
      </w:pPr>
      <w:r>
        <w:t>Sitzpolster verformt und eingesunken</w:t>
      </w:r>
    </w:p>
    <w:p>
      <w:pPr>
        <w:jc w:val="left"/>
      </w:pPr>
      <w:r>
        <w:t>Gewicht:     9,8 kg (lt. Herstellerangabe, aber Mandant empfindet es als</w:t>
      </w:r>
    </w:p>
    <w:p>
      <w:pPr>
        <w:jc w:val="left"/>
      </w:pPr>
      <w:r>
        <w:t>"schwer zum Hochheben")</w:t>
      </w:r>
    </w:p>
    <w:p>
      <w:pPr>
        <w:jc w:val="left"/>
      </w:pPr>
      <w:r>
        <w:t>Handschriftliches Schild am Rollator (Pappe mit Klebeband befestigt,</w:t>
      </w:r>
    </w:p>
    <w:p>
      <w:pPr>
        <w:jc w:val="left"/>
      </w:pPr>
      <w:r>
        <w:t>handgeschrieben von Olaf Tannenberg in unregelmäßigen Buchstaben):</w:t>
      </w:r>
    </w:p>
    <w:p>
      <w:pPr>
        <w:jc w:val="left"/>
      </w:pPr>
      <w:r>
        <w:t>"KANN IHN NICHT HEBEN</w:t>
      </w:r>
    </w:p>
    <w:p>
      <w:pPr>
        <w:jc w:val="left"/>
      </w:pPr>
      <w:r>
        <w:t>FÄLLT DAMIT"</w:t>
      </w:r>
    </w:p>
    <w:p>
      <w:pPr>
        <w:jc w:val="left"/>
      </w:pPr>
      <w:r>
        <w:t>Kontext der Beschriftung laut Erstgespräch:</w:t>
      </w:r>
    </w:p>
    <w:p>
      <w:pPr>
        <w:jc w:val="left"/>
      </w:pPr>
      <w:r>
        <w:t>Herr Tannenberg hat das Schild angebracht, nachdem er mehrfach beim</w:t>
      </w:r>
    </w:p>
    <w:p>
      <w:pPr>
        <w:jc w:val="left"/>
      </w:pPr>
      <w:r>
        <w:t>Versuchen, den Rollator in den Kofferraum zu heben, gestürzt ist.</w:t>
      </w:r>
    </w:p>
    <w:p>
      <w:pPr>
        <w:jc w:val="left"/>
      </w:pPr>
      <w:r>
        <w:t>Er wollte verhindern, dass Besucher oder der Fahrdienst erwarten,</w:t>
      </w:r>
    </w:p>
    <w:p>
      <w:pPr>
        <w:jc w:val="left"/>
      </w:pPr>
      <w:r>
        <w:t>dass er das Gerät selbst trägt. Das Schild dokumentiert die subjektiv</w:t>
      </w:r>
    </w:p>
    <w:p>
      <w:pPr>
        <w:jc w:val="left"/>
      </w:pPr>
      <w:r>
        <w:t>empfundene und objektiv messbare Kraftminderung der Arme.</w:t>
      </w:r>
    </w:p>
    <w:p>
      <w:pPr>
        <w:jc w:val="left"/>
      </w:pPr>
      <w:r>
        <w:t>Relevanz für den Widerspruch:</w:t>
      </w:r>
    </w:p>
    <w:p>
      <w:pPr>
        <w:jc w:val="left"/>
      </w:pPr>
      <w:r>
        <w:t>Das Foto und die handschriftliche Notiz unterstreichen die alltägliche</w:t>
      </w:r>
    </w:p>
    <w:p>
      <w:pPr>
        <w:jc w:val="left"/>
      </w:pPr>
      <w:r>
        <w:t>Beeinträchtigung durch das zu schwere Hilfsmittel. Zusammen mit der</w:t>
      </w:r>
    </w:p>
    <w:p>
      <w:pPr>
        <w:jc w:val="left"/>
      </w:pPr>
      <w:r>
        <w:t>Handkraftmessung (7,2 kg links, Norm ~38 kg) dokumentiert es die</w:t>
      </w:r>
    </w:p>
    <w:p>
      <w:pPr>
        <w:jc w:val="left"/>
      </w:pPr>
      <w:r>
        <w:t>Notwendigkeit eines leichteren Aktivrollstuhls.</w:t>
      </w:r>
    </w:p>
    <w:p>
      <w:pPr>
        <w:jc w:val="left"/>
      </w:pPr>
      <w:r>
        <w:t>Im echten Mandatsverhältnis wäre hier das JPG-Foto eingebettet.</w:t>
      </w:r>
    </w:p>
    <w:p>
      <w:pPr>
        <w:jc w:val="left"/>
      </w:pPr>
      <w:r>
        <w:t>Diese Bildbeschreibung hält die Akte auch ohne eingebettete Bilddatei auswertbar.</w:t>
      </w:r>
    </w:p>
    <w:p>
      <w:pPr>
        <w:jc w:val="left"/>
      </w:pPr>
      <w:r>
        <w:t>Bei Bedarf: Foto im Erstgespräch auf Smartphone anfordern und</w:t>
      </w:r>
    </w:p>
    <w:p>
      <w:pPr>
        <w:jc w:val="left"/>
      </w:pPr>
      <w:r>
        <w:t>nachträglich in die Akte einpflegen.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