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Widerspruchsentwurf - Schulbegleitung Lena Tannenberg</w:t>
      </w:r>
    </w:p>
    <w:p>
      <w:pPr>
        <w:jc w:val="left"/>
      </w:pPr>
      <w:r>
        <w:rPr>
          <w:b/>
        </w:rPr>
        <w:t>Kanzlei Holm · Petersen · Sönnichsen Rechtsanwälte mbB</w:t>
      </w:r>
    </w:p>
    <w:p>
      <w:pPr>
        <w:jc w:val="left"/>
      </w:pPr>
      <w:r>
        <w:rPr>
          <w:b/>
        </w:rPr>
        <w:t>RA Lasse Holm · Fachanwalt für Sozialrecht · Holstenstraße 124 · 24103 Kiel</w:t>
      </w:r>
    </w:p>
    <w:p>
      <w:pPr>
        <w:jc w:val="left"/>
      </w:pPr>
      <w:r>
        <w:t>An die Landeshauptstadt Kiel</w:t>
      </w:r>
    </w:p>
    <w:p>
      <w:pPr>
        <w:jc w:val="left"/>
      </w:pPr>
      <w:r>
        <w:t>Jugendamt</w:t>
      </w:r>
    </w:p>
    <w:p>
      <w:pPr>
        <w:jc w:val="left"/>
      </w:pPr>
      <w:r>
        <w:t>Andreas-Gayk-Strasse 31</w:t>
      </w:r>
    </w:p>
    <w:p>
      <w:pPr>
        <w:jc w:val="left"/>
      </w:pPr>
      <w:r>
        <w:t>24103 Kiel</w:t>
      </w:r>
    </w:p>
    <w:p>
      <w:pPr>
        <w:jc w:val="left"/>
      </w:pPr>
      <w:r>
        <w:rPr>
          <w:b/>
        </w:rPr>
        <w:t>Datum: 05. April 2026</w:t>
      </w:r>
    </w:p>
    <w:p>
      <w:pPr>
        <w:jc w:val="left"/>
      </w:pPr>
      <w:r>
        <w:rPr>
          <w:b/>
        </w:rPr>
        <w:t>In Sachen: Lena Tannenberg, geb. 03.09.2009 - Antrag auf Eingliederungshilfe nach Paragraf 35a SGB VIII</w:t>
      </w:r>
    </w:p>
    <w:p>
      <w:pPr>
        <w:jc w:val="left"/>
      </w:pPr>
      <w:r>
        <w:rPr>
          <w:b/>
        </w:rPr>
        <w:t>Ihr Az.: JA-EH-2026-04711</w:t>
      </w:r>
    </w:p>
    <w:p>
      <w:pPr>
        <w:pStyle w:val="Heading2"/>
      </w:pPr>
      <w:r>
        <w:rPr>
          <w:rFonts w:ascii="Times New Roman" w:hAnsi="Times New Roman"/>
        </w:rPr>
        <w:t>Widerspruch</w:t>
      </w:r>
    </w:p>
    <w:p>
      <w:pPr>
        <w:jc w:val="left"/>
      </w:pPr>
      <w:r>
        <w:t>Namens und in Vollmacht der Eltern, Frau Bertha Tannenberg und Herrn Olaf Tannenberg, beide Adelheidstrasse 17, 24103 Kiel, lege ich gegen den Bescheid Ihrer Behörde vom 12. März 2026, zugegangen am 14. März 2026,</w:t>
      </w:r>
    </w:p>
    <w:p>
      <w:pPr>
        <w:jc w:val="left"/>
      </w:pPr>
      <w:r>
        <w:rPr>
          <w:b/>
        </w:rPr>
        <w:t>W i d e r s p r u c h</w:t>
      </w:r>
    </w:p>
    <w:p>
      <w:pPr>
        <w:jc w:val="left"/>
      </w:pPr>
      <w:r>
        <w:t>ein.</w:t>
      </w:r>
    </w:p>
    <w:p>
      <w:pPr>
        <w:jc w:val="left"/>
      </w:pPr>
      <w:r>
        <w:t>Die Frist ist gewahrt (Paragraf 84 Absatz 1 SGG, Zugang 14.03.2026, Monatsfrist endet 14.04.2026).</w:t>
      </w:r>
    </w:p>
    <w:p>
      <w:pPr>
        <w:pStyle w:val="Heading2"/>
      </w:pPr>
      <w:r>
        <w:rPr>
          <w:rFonts w:ascii="Times New Roman" w:hAnsi="Times New Roman"/>
        </w:rPr>
        <w:t>Begründung</w:t>
      </w:r>
    </w:p>
    <w:p>
      <w:pPr>
        <w:pStyle w:val="Heading2"/>
      </w:pPr>
      <w:r>
        <w:rPr>
          <w:rFonts w:ascii="Times New Roman" w:hAnsi="Times New Roman"/>
        </w:rPr>
        <w:t>1 Sachverhalt</w:t>
      </w:r>
    </w:p>
    <w:p>
      <w:pPr>
        <w:jc w:val="left"/>
      </w:pPr>
      <w:r>
        <w:t>Lena Tannenberg leidet an einer Autismus-Spektrum-Störung (ICD-10 F84.5, Asperger-Syndrom). Die Diagnose wurde am 18.11.2025 durch das Kinder- und Jugendpsychiatrische Zentrum Kiel-Schreventeich gestellt und in einer fachärztlichen Stellungnahme der Praxis Dr. Maibaum vom 22.02.2026 ausführlich bestätigt (Anlage 1).</w:t>
      </w:r>
    </w:p>
    <w:p>
      <w:pPr>
        <w:jc w:val="left"/>
      </w:pPr>
      <w:r>
        <w:t>In der Schule kommt es regelmaessig zu schweren Krisensituationen. Am 04.02.2026 verletzte Lena sich nach unvorhergesehenem Vertretungsunterricht selbst (Anlage 2 - Schulgutachten Gelehrtenschule Kiel vom 08.02.2026).</w:t>
      </w:r>
    </w:p>
    <w:p>
      <w:pPr>
        <w:pStyle w:val="Heading2"/>
      </w:pPr>
      <w:r>
        <w:rPr>
          <w:rFonts w:ascii="Times New Roman" w:hAnsi="Times New Roman"/>
        </w:rPr>
        <w:t>2 Rechtliche Würdigung</w:t>
      </w:r>
    </w:p>
    <w:p>
      <w:pPr>
        <w:pStyle w:val="Heading3"/>
      </w:pPr>
      <w:r>
        <w:rPr>
          <w:rFonts w:ascii="Times New Roman" w:hAnsi="Times New Roman"/>
        </w:rPr>
        <w:t>2.1 Anspruchsgrundlage</w:t>
      </w:r>
    </w:p>
    <w:p>
      <w:pPr>
        <w:jc w:val="left"/>
      </w:pPr>
      <w:r>
        <w:t>Anspruchsgrundlage ist Paragraf 35a SGB VIII iVm Paragraf 113 Absatz 1, Paragraf 112 Absatz 1 Satz 1 Nummer 1 SGB IX (Hilfe zur Schulbildung).</w:t>
      </w:r>
    </w:p>
    <w:p>
      <w:pPr>
        <w:pStyle w:val="Heading3"/>
      </w:pPr>
      <w:r>
        <w:rPr>
          <w:rFonts w:ascii="Times New Roman" w:hAnsi="Times New Roman"/>
        </w:rPr>
        <w:t>2.2 Tatbestandliche Voraussetzungen</w:t>
      </w:r>
    </w:p>
    <w:p>
      <w:pPr>
        <w:jc w:val="left"/>
      </w:pPr>
      <w:r>
        <w:t>a) Die seelische Gesundheit Lenas weicht von dem für ihr Lebensalter typischen Zustand ab. Dies ist durch ICD-10-Diagnose belegt. Die Abweichung dauert seit mehr als sechs Monaten (Erstdiagnose 11/2025, Symptome ärztlich dokumentiert seit 09/2024).</w:t>
      </w:r>
    </w:p>
    <w:p>
      <w:pPr>
        <w:jc w:val="left"/>
      </w:pPr>
      <w:r>
        <w:t>b) Die Teilhabe am Leben in der Gesellschaft - vorliegend insbesondere am schulischen Leben - ist beeinträchtigt. Dies ergibt sich nicht aus den Schulnoten (formaler kognitiver Lernerfolg), sondern aus der dokumentierten sozialen Isolation, den Selbstverletzungen und der Unfähigkeit, am Pausengeschehen und Gruppenarbeiten teilzuhaben.</w:t>
      </w:r>
    </w:p>
    <w:p>
      <w:pPr>
        <w:pStyle w:val="Heading3"/>
      </w:pPr>
      <w:r>
        <w:rPr>
          <w:rFonts w:ascii="Times New Roman" w:hAnsi="Times New Roman"/>
        </w:rPr>
        <w:t>2.3 Erforderlichkeit der Schulbegleitung</w:t>
      </w:r>
    </w:p>
    <w:p>
      <w:pPr>
        <w:jc w:val="left"/>
      </w:pPr>
      <w:r>
        <w:t>Die Nachteilsausgleiche der Schule (Zeitverlängerung, Rueckzugsraum) decken nur die Prüfungssituation ab. Die Krise vom 04.02.2026 hat gezeigt, dass die täglichen Stör- und Wechselsituationen nicht aufgefangen werden. Eine Schulbegleitung im Umfang von 25 Wochenstunden ist erforderlich und verhaeltnismaessig.</w:t>
      </w:r>
    </w:p>
    <w:p>
      <w:pPr>
        <w:pStyle w:val="Heading3"/>
      </w:pPr>
      <w:r>
        <w:rPr>
          <w:rFonts w:ascii="Times New Roman" w:hAnsi="Times New Roman"/>
        </w:rPr>
        <w:t>2.4 Begründungsmangel des Bescheids</w:t>
      </w:r>
    </w:p>
    <w:p>
      <w:pPr>
        <w:jc w:val="left"/>
      </w:pPr>
      <w:r>
        <w:t>Der angefochtene Bescheid setzt sich weder mit der KJP-Stellungnahme vom 22.02.2026 noch mit dem Schulgutachten vom 08.02.2026 auseinander. Beide Dokumente wurden ordnungsgemaess vorgelegt. Das stellt einen Verstoss gegen Paragraf 35 Absatz 1 SGB X dar.</w:t>
      </w:r>
    </w:p>
    <w:p>
      <w:pPr>
        <w:pStyle w:val="Heading2"/>
      </w:pPr>
      <w:r>
        <w:rPr>
          <w:rFonts w:ascii="Times New Roman" w:hAnsi="Times New Roman"/>
        </w:rPr>
        <w:t>3 Anträge</w:t>
      </w:r>
    </w:p>
    <w:p>
      <w:pPr>
        <w:jc w:val="left"/>
      </w:pPr>
      <w:r>
        <w:t>Es wird beantragt,</w:t>
      </w:r>
    </w:p>
    <w:p>
      <w:pPr>
        <w:pStyle w:val="ListNumber"/>
      </w:pPr>
      <w:r>
        <w:t>den Bescheid vom 12.03.2026 (Az. JA-EH-2026-04711) aufzuheben,</w:t>
      </w:r>
    </w:p>
    <w:p>
      <w:pPr>
        <w:pStyle w:val="ListNumber"/>
      </w:pPr>
      <w:r>
        <w:t>den Eltern für Lena Tannenberg Eingliederungshilfe nach Paragraf 35a SGB VIII in Form einer Schulbegleitung im Umfang von 25 Wochenstunden ab dem Schuljahr 2026/2027 zu gewähren,</w:t>
      </w:r>
    </w:p>
    <w:p>
      <w:pPr>
        <w:pStyle w:val="ListNumber"/>
      </w:pPr>
      <w:r>
        <w:t>hilfsweise: Akteneinsicht in den Verwaltungsvorgang zu gewähren.</w:t>
      </w:r>
    </w:p>
    <w:p>
      <w:pPr>
        <w:pStyle w:val="Heading2"/>
      </w:pPr>
      <w:r>
        <w:rPr>
          <w:rFonts w:ascii="Times New Roman" w:hAnsi="Times New Roman"/>
        </w:rPr>
        <w:t>4 Anlagen</w:t>
      </w:r>
    </w:p>
    <w:p>
      <w:pPr>
        <w:pStyle w:val="ListBullet"/>
      </w:pPr>
      <w:r>
        <w:t>Anlage 1: Fachärztliche Stellungnahme Dr. Maibaum vom 22.02.2026</w:t>
      </w:r>
    </w:p>
    <w:p>
      <w:pPr>
        <w:pStyle w:val="ListBullet"/>
      </w:pPr>
      <w:r>
        <w:t>Anlage 2: Schulgutachten Gelehrtenschule Kiel vom 08.02.2026</w:t>
      </w:r>
    </w:p>
    <w:p>
      <w:pPr>
        <w:pStyle w:val="ListBullet"/>
      </w:pPr>
      <w:r>
        <w:t>Anlage 3: Vollmacht der Eltern</w:t>
      </w:r>
    </w:p>
    <w:p>
      <w:pPr>
        <w:pStyle w:val="ListBullet"/>
      </w:pPr>
      <w:r>
        <w:t>Anlage 4: Bisherige KJP-Berichte (auf Wunsch nachreichbar)</w:t>
      </w:r>
    </w:p>
    <w:p>
      <w:pPr>
        <w:jc w:val="left"/>
      </w:pPr>
      <w:r>
        <w:t>Lasse Holm - Rechtsanwalt, Fachanwalt für Sozialrecht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