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Veterinärakte Pferdehof Auenwiese</w:t>
      </w:r>
    </w:p>
    <w:p>
      <w:pPr>
        <w:pStyle w:val="Heading2"/>
      </w:pPr>
      <w:r>
        <w:rPr>
          <w:rFonts w:ascii="Times New Roman" w:hAnsi="Times New Roman"/>
        </w:rPr>
        <w:t>Vollständige Gesprächsnotiz</w:t>
      </w:r>
    </w:p>
    <w:p>
      <w:pPr>
        <w:jc w:val="left"/>
      </w:pPr>
      <w:r>
        <w:t>Am 04.06.2026 schilderte Pferdehof Auenwiese e.K. und Amtstierärztin Dr. Salome Voss die Angelegenheit in einem längeren Telefonat. Gegenstand ist Anordnung zur Haltungsverbesserung, Vorwurf zu kurzer Auslaufzeiten, verletztes Pony, Futterlager und drohendes Tierhaltungsverbot.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Die Behörde dokumentierte matschige Paddocks und eine lahmende Bewegung des Ponys. Die Betreiberin verweist auf Starkregen, Tierarzttermin und neue Drainage. Zwei Einstellerinnen widersprechen einander zur Frage, ob die Pferde täglich auf die Weide kommen.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der Hofbetreiberin mit Tagesablauf und Fotoliste</w:t>
      </w:r>
    </w:p>
    <w:p>
      <w:pPr>
        <w:jc w:val="left"/>
      </w:pPr>
      <w:r>
        <w:t>```</w:t>
      </w:r>
    </w:p>
    <w:p>
      <w:pPr>
        <w:jc w:val="left"/>
      </w:pPr>
      <w:r>
        <w:t>Von:      hof@auenwiese.test</w:t>
      </w:r>
    </w:p>
    <w:p>
      <w:pPr>
        <w:jc w:val="left"/>
      </w:pPr>
      <w:r>
        <w:t>An:       veterinaeramt@landkreis.test; kanzlei@tier-recht.test</w:t>
      </w:r>
    </w:p>
    <w:p>
      <w:pPr>
        <w:jc w:val="left"/>
      </w:pPr>
      <w:r>
        <w:t>Datum:    Do 04.06.2026, 08:47 Uhr</w:t>
      </w:r>
    </w:p>
    <w:p>
      <w:pPr>
        <w:jc w:val="left"/>
      </w:pPr>
      <w:r>
        <w:t>Betreff:  Kontrolle 27.05.2026 - Auslaufzeiten und verletztes Pony “Milan”</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arbeiten Sie tatsächliche Haltungsrealität, Sofortmaßnahmen, Belege, Kooperationslinie und Grenzen der Anordnung heraus.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Pferdehof Auenwiese e.K. und Amtstierärztin Dr. Salome Voss</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Stellungnahme und Maßnahmenplan</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