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Mandantenchat und Verfahrenstimeline – Az. 326.OWi.2026.77142</w:t>
      </w:r>
    </w:p>
    <w:p>
      <w:pPr>
        <w:pStyle w:val="Heading2"/>
      </w:pPr>
      <w:r>
        <w:rPr>
          <w:rFonts w:ascii="Times New Roman" w:hAnsi="Times New Roman"/>
        </w:rPr>
        <w:t>1. WhatsApp-Chatverlauf (Kanzlei ↔ Mandant)</w:t>
      </w:r>
    </w:p>
    <w:p>
      <w:pPr>
        <w:jc w:val="left"/>
      </w:pPr>
      <w:r>
        <w:rPr>
          <w:i/>
        </w:rPr>
        <w:t>Kanal: WhatsApp Business, Kanzlei Volkert &amp; Partner – Jonas Mertens</w:t>
      </w:r>
    </w:p>
    <w:p>
      <w:pPr>
        <w:jc w:val="left"/>
      </w:pPr>
      <w:r>
        <w:rPr>
          <w:i/>
        </w:rPr>
        <w:t>Nummerierung: Zeitliche Reihenfolge, älteste zuerst</w:t>
      </w:r>
    </w:p>
    <w:p/>
    <w:p>
      <w:pPr>
        <w:jc w:val="left"/>
      </w:pPr>
      <w:r>
        <w:rPr>
          <w:b/>
        </w:rPr>
        <w:t>Nachricht 1</w:t>
      </w:r>
    </w:p>
    <w:p>
      <w:pPr>
        <w:jc w:val="left"/>
      </w:pPr>
      <w:r>
        <w:t>📅 07.05.2026, 19:48 Uhr | Jonas Mertens</w:t>
      </w:r>
    </w:p>
    <w:p>
      <w:pPr>
        <w:ind w:left="567"/>
      </w:pPr>
      <w:r>
        <w:rPr>
          <w:i/>
        </w:rPr>
        <w:t>"Hallo, ich habe heute Post bekommen. Bußgeldbescheid wegen Rotlicht und Tempo. Irgendwie 228 Euro und ein Monat Fahrverbot. Das ist echt schlimm für mich. Kann ich was dagegen machen? Schicke mal Foto."</w:t>
      </w:r>
    </w:p>
    <w:p>
      <w:pPr>
        <w:ind w:left="567"/>
      </w:pPr>
      <w:r>
        <w:rPr>
          <w:i/>
        </w:rPr>
        <w:t>[Foto: Bußgeldbescheid Vorderseite – Qualität gut, Aktenzeichen lesbar]</w:t>
      </w:r>
    </w:p>
    <w:p/>
    <w:p>
      <w:pPr>
        <w:jc w:val="left"/>
      </w:pPr>
      <w:r>
        <w:rPr>
          <w:b/>
        </w:rPr>
        <w:t>Nachricht 2</w:t>
      </w:r>
    </w:p>
    <w:p>
      <w:pPr>
        <w:jc w:val="left"/>
      </w:pPr>
      <w:r>
        <w:t>📅 07.05.2026, 20:03 Uhr | Kanzlei (RA Volkert)</w:t>
      </w:r>
    </w:p>
    <w:p>
      <w:pPr>
        <w:ind w:left="567"/>
      </w:pPr>
      <w:r>
        <w:rPr>
          <w:i/>
        </w:rPr>
        <w:t>"Guten Abend, Herr Mertens. Danke für Ihr Foto. Das Dokument habe ich gesehen. Bitte schicken Sie mir auch den Umschlag mit dem Zustellungsstempel und falls vorhanden den Anhörungsbogen. Wir müssen die Einspruchsfrist genau berechnen. Zwei Wochen ab Zustellung – das läuft."</w:t>
      </w:r>
    </w:p>
    <w:p/>
    <w:p>
      <w:pPr>
        <w:jc w:val="left"/>
      </w:pPr>
      <w:r>
        <w:rPr>
          <w:b/>
        </w:rPr>
        <w:t>Nachricht 3</w:t>
      </w:r>
    </w:p>
    <w:p>
      <w:pPr>
        <w:jc w:val="left"/>
      </w:pPr>
      <w:r>
        <w:t>📅 07.05.2026, 20:11 Uhr | Jonas Mertens</w:t>
      </w:r>
    </w:p>
    <w:p>
      <w:pPr>
        <w:ind w:left="567"/>
      </w:pPr>
      <w:r>
        <w:rPr>
          <w:i/>
        </w:rPr>
        <w:t>"Den Umschlag habe ich leider schon weggeworfen. Ich habe den Bescheid heute früh bekommen, also 7. Mai. Stimmt das? Und was bedeutet Einspruch? Muss ich da zum Gericht?"</w:t>
      </w:r>
    </w:p>
    <w:p/>
    <w:p>
      <w:pPr>
        <w:jc w:val="left"/>
      </w:pPr>
      <w:r>
        <w:rPr>
          <w:b/>
        </w:rPr>
        <w:t>Nachricht 4</w:t>
      </w:r>
    </w:p>
    <w:p>
      <w:pPr>
        <w:jc w:val="left"/>
      </w:pPr>
      <w:r>
        <w:t>📅 07.05.2026, 20:22 Uhr | Kanzlei (RA Volkert)</w:t>
      </w:r>
    </w:p>
    <w:p>
      <w:pPr>
        <w:ind w:left="567"/>
      </w:pPr>
      <w:r>
        <w:rPr>
          <w:i/>
        </w:rPr>
        <w:t>"Kein Problem, wir rechnen vorsorglich ab heute. Einspruch = Sie lehnen den Bescheid ab. Das läuft zunächst bei der Behörde, nicht direkt vor Gericht. Ich erkläre alles im persönlichen Gespräch. Können Sie morgen oder übermorgen vorbeikommen?"</w:t>
      </w:r>
    </w:p>
    <w:p/>
    <w:p>
      <w:pPr>
        <w:jc w:val="left"/>
      </w:pPr>
      <w:r>
        <w:rPr>
          <w:b/>
        </w:rPr>
        <w:t>Nachricht 5</w:t>
      </w:r>
    </w:p>
    <w:p>
      <w:pPr>
        <w:jc w:val="left"/>
      </w:pPr>
      <w:r>
        <w:t>📅 07.05.2026, 20:35 Uhr | Jonas Mertens</w:t>
      </w:r>
    </w:p>
    <w:p>
      <w:pPr>
        <w:ind w:left="567"/>
      </w:pPr>
      <w:r>
        <w:rPr>
          <w:i/>
        </w:rPr>
        <w:t>"Morgen habe ich Rheinauhafen-Auftrag, geht erst Freitag. Können wir Freitag 16 Uhr? Und: ich brauche das Auto beruflich jeden Tag. Ohne Führerschein bin ich ruiniert. Ich bin Haustechniker, mache Gas- und Heizungsanlagen. Fahre täglich mit dem Transporter."</w:t>
      </w:r>
    </w:p>
    <w:p/>
    <w:p>
      <w:pPr>
        <w:jc w:val="left"/>
      </w:pPr>
      <w:r>
        <w:rPr>
          <w:b/>
        </w:rPr>
        <w:t>Nachricht 6</w:t>
      </w:r>
    </w:p>
    <w:p>
      <w:pPr>
        <w:jc w:val="left"/>
      </w:pPr>
      <w:r>
        <w:t>📅 07.05.2026, 20:40 Uhr | Kanzlei (RA Volkert)</w:t>
      </w:r>
    </w:p>
    <w:p>
      <w:pPr>
        <w:ind w:left="567"/>
      </w:pPr>
      <w:r>
        <w:rPr>
          <w:i/>
        </w:rPr>
        <w:t>"Freitag 16 Uhr ist notiert. Bitte mitbringen: Bescheid Original, Anhörungsbogen falls vorhanden, Fahrtenbuch März 2026, und Ihre DVGW-Zertifikats-Unterlagen. Das ist wichtig für den Härtefall-Vortrag. Bis Freitag!"</w:t>
      </w:r>
    </w:p>
    <w:p/>
    <w:p>
      <w:pPr>
        <w:jc w:val="left"/>
      </w:pPr>
      <w:r>
        <w:rPr>
          <w:b/>
        </w:rPr>
        <w:t>Nachricht 7</w:t>
      </w:r>
    </w:p>
    <w:p>
      <w:pPr>
        <w:jc w:val="left"/>
      </w:pPr>
      <w:r>
        <w:t>📅 08.05.2026, 09:12 Uhr | Jonas Mertens</w:t>
      </w:r>
    </w:p>
    <w:p>
      <w:pPr>
        <w:ind w:left="567"/>
      </w:pPr>
      <w:r>
        <w:rPr>
          <w:i/>
        </w:rPr>
        <w:t>"Ich habe gerade nochmal überlegt. Ehrlich gesagt weiß ich nicht ob ich derjenige war der da gefahren ist. Also ich bin an dem Tag natürlich gefahren, aber ob genau zu der Uhrzeit – ich hatte den Transporter ja den ganzen Tag. Meine Mitarbeiter auch manchmal. Wie ist das?"</w:t>
      </w:r>
    </w:p>
    <w:p/>
    <w:p>
      <w:pPr>
        <w:jc w:val="left"/>
      </w:pPr>
      <w:r>
        <w:rPr>
          <w:b/>
        </w:rPr>
        <w:t>Nachricht 8</w:t>
      </w:r>
    </w:p>
    <w:p>
      <w:pPr>
        <w:jc w:val="left"/>
      </w:pPr>
      <w:r>
        <w:t>📅 08.05.2026, 09:30 Uhr | Kanzlei (RA Volkert)</w:t>
      </w:r>
    </w:p>
    <w:p>
      <w:pPr>
        <w:ind w:left="567"/>
      </w:pPr>
      <w:r>
        <w:rPr>
          <w:i/>
        </w:rPr>
        <w:t>"Das ist ein wichtiger Punkt, den wir im Gespräch besprechen müssen. Schriftlich möchte ich dazu nichts sagen. Nur so viel: Sie müssen als Halter den Fahrer nicht benennen. Das klären wir Freitag ausführlich. Bitte bis dahin keine Angaben gegenüber der Behörde."</w:t>
      </w:r>
    </w:p>
    <w:p/>
    <w:p>
      <w:pPr>
        <w:jc w:val="left"/>
      </w:pPr>
      <w:r>
        <w:rPr>
          <w:b/>
        </w:rPr>
        <w:t>Nachricht 9</w:t>
      </w:r>
    </w:p>
    <w:p>
      <w:pPr>
        <w:jc w:val="left"/>
      </w:pPr>
      <w:r>
        <w:t>📅 08.05.2026, 11:03 Uhr | Jonas Mertens</w:t>
      </w:r>
    </w:p>
    <w:p>
      <w:pPr>
        <w:ind w:left="567"/>
      </w:pPr>
      <w:r>
        <w:rPr>
          <w:i/>
        </w:rPr>
        <w:t>"OK. Ich habe auch einen Anhörungsbogen gefunden (von März), den habe ich gar nicht beantwortet. Schicke Foto."</w:t>
      </w:r>
    </w:p>
    <w:p>
      <w:pPr>
        <w:ind w:left="567"/>
      </w:pPr>
      <w:r>
        <w:rPr>
          <w:i/>
        </w:rPr>
        <w:t>[Foto: Anhörungsbogen, unbeantworteter Originalbogen, Stempel unleserlich]</w:t>
      </w:r>
    </w:p>
    <w:p/>
    <w:p>
      <w:pPr>
        <w:jc w:val="left"/>
      </w:pPr>
      <w:r>
        <w:rPr>
          <w:b/>
        </w:rPr>
        <w:t>Nachricht 10</w:t>
      </w:r>
    </w:p>
    <w:p>
      <w:pPr>
        <w:jc w:val="left"/>
      </w:pPr>
      <w:r>
        <w:t>📅 08.05.2026, 11:17 Uhr | Kanzlei (RA Volkert)</w:t>
      </w:r>
    </w:p>
    <w:p>
      <w:pPr>
        <w:ind w:left="567"/>
      </w:pPr>
      <w:r>
        <w:rPr>
          <w:i/>
        </w:rPr>
        <w:t>"Danke, gut. Das ist sogar positiv – keine selbstbelastenden Angaben. Das war die richtige Entscheidung. Foto ist angekommen, habe es in die Akte gelegt. Bis Freitag."</w:t>
      </w:r>
    </w:p>
    <w:p/>
    <w:p>
      <w:pPr>
        <w:jc w:val="left"/>
      </w:pPr>
      <w:r>
        <w:rPr>
          <w:b/>
        </w:rPr>
        <w:t>Nachricht 11</w:t>
      </w:r>
    </w:p>
    <w:p>
      <w:pPr>
        <w:jc w:val="left"/>
      </w:pPr>
      <w:r>
        <w:t>📅 09.05.2026, 08:44 Uhr | Jonas Mertens</w:t>
      </w:r>
    </w:p>
    <w:p>
      <w:pPr>
        <w:ind w:left="567"/>
      </w:pPr>
      <w:r>
        <w:rPr>
          <w:i/>
        </w:rPr>
        <w:t>"Hallo, ich habe noch eine Frage. Mein Kollege Emir hat gesagt, er hätte mal einen ähnlichen Fall gehabt und da hat der Anwalt das Foto angreifen können weil man ihn nicht erkennen konnte. Kann man das hier auch machen? Auf dem Foto war ich glaube mit Sonnenbrille."</w:t>
      </w:r>
    </w:p>
    <w:p/>
    <w:p>
      <w:pPr>
        <w:jc w:val="left"/>
      </w:pPr>
      <w:r>
        <w:rPr>
          <w:b/>
        </w:rPr>
        <w:t>Nachricht 12</w:t>
      </w:r>
    </w:p>
    <w:p>
      <w:pPr>
        <w:jc w:val="left"/>
      </w:pPr>
      <w:r>
        <w:t>📅 09.05.2026, 09:05 Uhr | Kanzlei (RA Volkert)</w:t>
      </w:r>
    </w:p>
    <w:p>
      <w:pPr>
        <w:ind w:left="567"/>
      </w:pPr>
      <w:r>
        <w:rPr>
          <w:i/>
        </w:rPr>
        <w:t>"Ja, das ist ein bekannter Ansatz. Frontfotos mit Sonnenbrille und ungünstiger Beleuchtung sind oft angreifbar. Wir schauen uns das Foto nach Akteneinsicht genau an. Bitte bringen Sie Freitag ein aktuelles Passfoto mit – für einen späteren Vergleich falls nötig."</w:t>
      </w:r>
    </w:p>
    <w:p/>
    <w:p>
      <w:pPr>
        <w:jc w:val="left"/>
      </w:pPr>
      <w:r>
        <w:rPr>
          <w:b/>
        </w:rPr>
        <w:t>Nachricht 13</w:t>
      </w:r>
    </w:p>
    <w:p>
      <w:pPr>
        <w:jc w:val="left"/>
      </w:pPr>
      <w:r>
        <w:t>📅 09.05.2026, 16:45 Uhr | Jonas Mertens</w:t>
      </w:r>
    </w:p>
    <w:p>
      <w:pPr>
        <w:ind w:left="567"/>
      </w:pPr>
      <w:r>
        <w:rPr>
          <w:i/>
        </w:rPr>
        <w:t>"Noch was: Ich habe rausgefunden, dass das Gerät (ESO TraffiPhot) mal repariert wurde. Mein Schwager arbeitet beim TÜV und sagt, nach einer Reparatur muss das Gerät neu geeicht werden. Stimmt das?"</w:t>
      </w:r>
    </w:p>
    <w:p/>
    <w:p>
      <w:pPr>
        <w:jc w:val="left"/>
      </w:pPr>
      <w:r>
        <w:rPr>
          <w:b/>
        </w:rPr>
        <w:t>Nachricht 14</w:t>
      </w:r>
    </w:p>
    <w:p>
      <w:pPr>
        <w:jc w:val="left"/>
      </w:pPr>
      <w:r>
        <w:t>📅 09.05.2026, 17:10 Uhr | Kanzlei (RA Volkert)</w:t>
      </w:r>
    </w:p>
    <w:p>
      <w:pPr>
        <w:ind w:left="567"/>
      </w:pPr>
      <w:r>
        <w:rPr>
          <w:i/>
        </w:rPr>
        <w:t>"Sehr interessant. Das kommt auf Art und Umfang der Reparatur an. Wir fordern mit der Akteneinsicht die vollständige Geräteakte an. Wenn ein messrelevantes Modul ausgetauscht wurde, kann das tatsächlich relevant sein. Gut beobachtet."</w:t>
      </w:r>
    </w:p>
    <w:p/>
    <w:p>
      <w:pPr>
        <w:jc w:val="left"/>
      </w:pPr>
      <w:r>
        <w:rPr>
          <w:b/>
        </w:rPr>
        <w:t>Nachricht 15</w:t>
      </w:r>
    </w:p>
    <w:p>
      <w:pPr>
        <w:jc w:val="left"/>
      </w:pPr>
      <w:r>
        <w:t>📅 09.05.2026, 18:55 Uhr | Jonas Mertens</w:t>
      </w:r>
    </w:p>
    <w:p>
      <w:pPr>
        <w:ind w:left="567"/>
      </w:pPr>
      <w:r>
        <w:rPr>
          <w:i/>
        </w:rPr>
        <w:t>"Super. Noch eine Frage: Wenn ich zahle und nicht kämpfe, wann könnte ich dann das Fahrverbot nehmen? Ich dachte an August, da ist weniger los bei uns."</w:t>
      </w:r>
    </w:p>
    <w:p/>
    <w:p>
      <w:pPr>
        <w:jc w:val="left"/>
      </w:pPr>
      <w:r>
        <w:rPr>
          <w:b/>
        </w:rPr>
        <w:t>Nachricht 16</w:t>
      </w:r>
    </w:p>
    <w:p>
      <w:pPr>
        <w:jc w:val="left"/>
      </w:pPr>
      <w:r>
        <w:t>📅 09.05.2026, 19:20 Uhr | Kanzlei (RA Volkert)</w:t>
      </w:r>
    </w:p>
    <w:p>
      <w:pPr>
        <w:ind w:left="567"/>
      </w:pPr>
      <w:r>
        <w:rPr>
          <w:i/>
        </w:rPr>
        <w:t>"Das nennt sich Wahlmonat nach § 25 StVG – Sie dürfen den Monat selbst wählen, innerhalb von 4 Monaten nach Rechtskraft. August 2026 wäre grundsätzlich denkbar. Aber wir kämpfen erstmal – vielleicht gibt es gar kein Fahrverbot. Freitag besprechen wir alles."</w:t>
      </w:r>
    </w:p>
    <w:p/>
    <w:p>
      <w:pPr>
        <w:jc w:val="left"/>
      </w:pPr>
      <w:r>
        <w:rPr>
          <w:b/>
        </w:rPr>
        <w:t>Nachricht 17</w:t>
      </w:r>
    </w:p>
    <w:p>
      <w:pPr>
        <w:jc w:val="left"/>
      </w:pPr>
      <w:r>
        <w:t>📅 09.05.2026, 19:35 Uhr | Jonas Mertens</w:t>
      </w:r>
    </w:p>
    <w:p>
      <w:pPr>
        <w:ind w:left="567"/>
      </w:pPr>
      <w:r>
        <w:rPr>
          <w:i/>
        </w:rPr>
        <w:t>"Alles klar. Danke! Darf ich noch Lars Riemer fragen? Der Auszubildende? Der war am 18. März glaube ich auch mit dem Wagen unterwegs. Oder muss ich ihn da raushalten?"</w:t>
      </w:r>
    </w:p>
    <w:p/>
    <w:p>
      <w:pPr>
        <w:jc w:val="left"/>
      </w:pPr>
      <w:r>
        <w:rPr>
          <w:b/>
        </w:rPr>
        <w:t>Nachricht 18</w:t>
      </w:r>
    </w:p>
    <w:p>
      <w:pPr>
        <w:jc w:val="left"/>
      </w:pPr>
      <w:r>
        <w:t>📅 09.05.2026, 19:55 Uhr | Kanzlei (RA Volkert)</w:t>
      </w:r>
    </w:p>
    <w:p>
      <w:pPr>
        <w:ind w:left="567"/>
      </w:pPr>
      <w:r>
        <w:rPr>
          <w:i/>
        </w:rPr>
        <w:t>"Bitte keine Gespräche mit Mitarbeitern über den Vorfall. Das würde im schlimmsten Fall Zeugenaussagen beeinflussen und schadet Ihnen. Holen Sie das Fahrtenbuch für März – das reicht erstmal. Keine Rücksprache mit Lars oder Emir zu diesem Thema."</w:t>
      </w:r>
    </w:p>
    <w:p/>
    <w:p>
      <w:pPr>
        <w:jc w:val="left"/>
      </w:pPr>
      <w:r>
        <w:rPr>
          <w:b/>
        </w:rPr>
        <w:t>Nachricht 19</w:t>
      </w:r>
    </w:p>
    <w:p>
      <w:pPr>
        <w:jc w:val="left"/>
      </w:pPr>
      <w:r>
        <w:t>📅 14.05.2026, 14:35 Uhr | Kanzlei (RA Volkert)</w:t>
      </w:r>
    </w:p>
    <w:p>
      <w:pPr>
        <w:ind w:left="567"/>
      </w:pPr>
      <w:r>
        <w:rPr>
          <w:i/>
        </w:rPr>
        <w:t>"Guten Tag, Herr Mertens. Ich habe heute Morgen den Einspruch per Fax und Einschreiben an die Bußgeldstelle abgesandt. Gleichzeitig wurde Akteneinsicht beantragt. Einspruchsfrist war 21.05. – wir sind deutlich vorher drin. Ich melde mich, sobald die Akte da ist."</w:t>
      </w:r>
    </w:p>
    <w:p/>
    <w:p>
      <w:pPr>
        <w:jc w:val="left"/>
      </w:pPr>
      <w:r>
        <w:rPr>
          <w:b/>
        </w:rPr>
        <w:t>Nachricht 20</w:t>
      </w:r>
    </w:p>
    <w:p>
      <w:pPr>
        <w:jc w:val="left"/>
      </w:pPr>
      <w:r>
        <w:t>📅 14.05.2026, 14:48 Uhr | Jonas Mertens</w:t>
      </w:r>
    </w:p>
    <w:p>
      <w:pPr>
        <w:ind w:left="567"/>
      </w:pPr>
      <w:r>
        <w:rPr>
          <w:i/>
        </w:rPr>
        <w:t>"Danke, das ist eine Erleichterung. Wann geht es dann weiter? Bekomme ich das Foto zu sehen?"</w:t>
      </w:r>
    </w:p>
    <w:p/>
    <w:p>
      <w:pPr>
        <w:jc w:val="left"/>
      </w:pPr>
      <w:r>
        <w:rPr>
          <w:b/>
        </w:rPr>
        <w:t>Nachricht 21</w:t>
      </w:r>
    </w:p>
    <w:p>
      <w:pPr>
        <w:jc w:val="left"/>
      </w:pPr>
      <w:r>
        <w:t>📅 14.05.2026, 15:02 Uhr | Kanzlei (RA Volkert)</w:t>
      </w:r>
    </w:p>
    <w:p>
      <w:pPr>
        <w:ind w:left="567"/>
      </w:pPr>
      <w:r>
        <w:rPr>
          <w:i/>
        </w:rPr>
        <w:t>"Sobald die Akteneinsicht eingeht – ich schätze 4–6 Wochen. Dann werde ich Ihnen das Foto zeigen und gemeinsam besprechen, ob ein Sachverständiger sinnvoll ist. Bitte bis dahin Fahrtenbuch vollständig für März 2026 zusammenstellen."</w:t>
      </w:r>
    </w:p>
    <w:p/>
    <w:p>
      <w:pPr>
        <w:jc w:val="left"/>
      </w:pPr>
      <w:r>
        <w:rPr>
          <w:b/>
        </w:rPr>
        <w:t>Nachricht 22</w:t>
      </w:r>
    </w:p>
    <w:p>
      <w:pPr>
        <w:jc w:val="left"/>
      </w:pPr>
      <w:r>
        <w:t>📅 20.05.2026, 11:30 Uhr | Jonas Mertens</w:t>
      </w:r>
    </w:p>
    <w:p>
      <w:pPr>
        <w:ind w:left="567"/>
      </w:pPr>
      <w:r>
        <w:rPr>
          <w:i/>
        </w:rPr>
        <w:t>"Ich habe das Fahrtenbuch des Unternehmens für März zusammengestellt. Schicke Scan. Ist das so vollständig genug?"</w:t>
      </w:r>
    </w:p>
    <w:p>
      <w:pPr>
        <w:ind w:left="567"/>
      </w:pPr>
      <w:r>
        <w:rPr>
          <w:i/>
        </w:rPr>
        <w:t>[Dateianhang: Fahrtenbuch_Maerz_2026_KJM426.pdf, 8 Seiten]</w:t>
      </w:r>
    </w:p>
    <w:p/>
    <w:p>
      <w:pPr>
        <w:jc w:val="left"/>
      </w:pPr>
      <w:r>
        <w:rPr>
          <w:b/>
        </w:rPr>
        <w:t>Nachricht 23</w:t>
      </w:r>
    </w:p>
    <w:p>
      <w:pPr>
        <w:jc w:val="left"/>
      </w:pPr>
      <w:r>
        <w:t>📅 20.05.2026, 13:15 Uhr | Kanzlei (RA Volkert)</w:t>
      </w:r>
    </w:p>
    <w:p>
      <w:pPr>
        <w:ind w:left="567"/>
      </w:pPr>
      <w:r>
        <w:rPr>
          <w:i/>
        </w:rPr>
        <w:t>"Danke! Das sieht gut aus. Ich sehe, dass am 18.03. mehrere Fahrten eingetragen sind, auch mit anderen Fahrern. Das ist wichtig. Bitte stellen Sie sicher, dass alle Einträge vollständig und wahrheitsgemäß sind – das wird ggf. als Beweismittel eingesetzt."</w:t>
      </w:r>
    </w:p>
    <w:p/>
    <w:p>
      <w:pPr>
        <w:jc w:val="left"/>
      </w:pPr>
      <w:r>
        <w:rPr>
          <w:b/>
        </w:rPr>
        <w:t>Nachricht 24</w:t>
      </w:r>
    </w:p>
    <w:p>
      <w:pPr>
        <w:jc w:val="left"/>
      </w:pPr>
      <w:r>
        <w:t>📅 05.06.2026, 10:20 Uhr | Kanzlei (RA Volkert)</w:t>
      </w:r>
    </w:p>
    <w:p>
      <w:pPr>
        <w:ind w:left="567"/>
      </w:pPr>
      <w:r>
        <w:rPr>
          <w:i/>
        </w:rPr>
        <w:t>"Die Akteneinsicht ist heute eingegangen. Ich analysiere jetzt die Unterlagen. Das Messprotokoll hat tatsächlich eine handschriftliche Korrektur bei der Fahrspur. Das Frontfoto wird jetzt ausgewertet. Ich melde mich in ca. 2 Wochen mit der Einspruchsbegründung."</w:t>
      </w:r>
    </w:p>
    <w:p/>
    <w:p>
      <w:pPr>
        <w:jc w:val="left"/>
      </w:pPr>
      <w:r>
        <w:rPr>
          <w:b/>
        </w:rPr>
        <w:t>Nachricht 25</w:t>
      </w:r>
    </w:p>
    <w:p>
      <w:pPr>
        <w:jc w:val="left"/>
      </w:pPr>
      <w:r>
        <w:t>📅 05.06.2026, 10:45 Uhr | Jonas Mertens</w:t>
      </w:r>
    </w:p>
    <w:p>
      <w:pPr>
        <w:ind w:left="567"/>
      </w:pPr>
      <w:r>
        <w:rPr>
          <w:i/>
        </w:rPr>
        <w:t>"Super! Und das Foto – man sieht mich da nicht richtig, oder? Ich hatte Sonnenbrille auf und stand in der Sonne."</w:t>
      </w:r>
    </w:p>
    <w:p/>
    <w:p>
      <w:pPr>
        <w:jc w:val="left"/>
      </w:pPr>
      <w:r>
        <w:rPr>
          <w:b/>
        </w:rPr>
        <w:t>Nachricht 26</w:t>
      </w:r>
    </w:p>
    <w:p>
      <w:pPr>
        <w:jc w:val="left"/>
      </w:pPr>
      <w:r>
        <w:t>📅 05.06.2026, 11:10 Uhr | Kanzlei (RA Volkert)</w:t>
      </w:r>
    </w:p>
    <w:p>
      <w:pPr>
        <w:ind w:left="567"/>
      </w:pPr>
      <w:r>
        <w:rPr>
          <w:i/>
        </w:rPr>
        <w:t>"Die Qualität ist tatsächlich eingeschränkt. Sonnenbrille + Schattenwurf. Ich beantrage einen Sachverständigen. Das ist unser stärkster Ansatz neben der Geräteakte. Mehr nächste Woche."</w:t>
      </w:r>
    </w:p>
    <w:p/>
    <w:p>
      <w:pPr>
        <w:pStyle w:val="Heading2"/>
      </w:pPr>
      <w:r>
        <w:rPr>
          <w:rFonts w:ascii="Times New Roman" w:hAnsi="Times New Roman"/>
        </w:rPr>
        <w:t>2. Verfahrenstimeline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Ereignis</w:t>
            </w:r>
          </w:p>
        </w:tc>
        <w:tc>
          <w:tcPr>
            <w:tcW w:type="dxa" w:w="3024"/>
          </w:tcPr>
          <w:p>
            <w:r>
              <w:rPr>
                <w:rFonts w:ascii="Times New Roman" w:hAnsi="Times New Roman"/>
                <w:b/>
                <w:sz w:val="20"/>
              </w:rPr>
              <w:t>Dokument</w:t>
            </w:r>
          </w:p>
        </w:tc>
      </w:tr>
      <w:tr>
        <w:tc>
          <w:tcPr>
            <w:tcW w:type="dxa" w:w="3024"/>
          </w:tcPr>
          <w:p>
            <w:r>
              <w:rPr>
                <w:rFonts w:ascii="Times New Roman" w:hAnsi="Times New Roman"/>
                <w:sz w:val="20"/>
              </w:rPr>
              <w:t>18.03.2026</w:t>
            </w:r>
          </w:p>
        </w:tc>
        <w:tc>
          <w:tcPr>
            <w:tcW w:type="dxa" w:w="3024"/>
          </w:tcPr>
          <w:p>
            <w:r>
              <w:rPr>
                <w:rFonts w:ascii="Times New Roman" w:hAnsi="Times New Roman"/>
                <w:sz w:val="20"/>
              </w:rPr>
              <w:t>Tatvorwurf: Rotlichtverstoß + Tempo, 15:12 Uhr, Innere Kanalstraße</w:t>
            </w:r>
          </w:p>
        </w:tc>
        <w:tc>
          <w:tcPr>
            <w:tcW w:type="dxa" w:w="3024"/>
          </w:tcPr>
          <w:p>
            <w:r>
              <w:rPr>
                <w:rFonts w:ascii="Times New Roman" w:hAnsi="Times New Roman"/>
                <w:sz w:val="20"/>
              </w:rPr>
              <w:t>–</w:t>
            </w:r>
          </w:p>
        </w:tc>
      </w:tr>
      <w:tr>
        <w:tc>
          <w:tcPr>
            <w:tcW w:type="dxa" w:w="3024"/>
          </w:tcPr>
          <w:p>
            <w:r>
              <w:rPr>
                <w:rFonts w:ascii="Times New Roman" w:hAnsi="Times New Roman"/>
                <w:sz w:val="20"/>
              </w:rPr>
              <w:t>25.03.2026</w:t>
            </w:r>
          </w:p>
        </w:tc>
        <w:tc>
          <w:tcPr>
            <w:tcW w:type="dxa" w:w="3024"/>
          </w:tcPr>
          <w:p>
            <w:r>
              <w:rPr>
                <w:rFonts w:ascii="Times New Roman" w:hAnsi="Times New Roman"/>
                <w:sz w:val="20"/>
              </w:rPr>
              <w:t>Anhörungsbogen zugestellt (PZU-Datum laut Poststempel)</w:t>
            </w:r>
          </w:p>
        </w:tc>
        <w:tc>
          <w:tcPr>
            <w:tcW w:type="dxa" w:w="3024"/>
          </w:tcPr>
          <w:p>
            <w:r>
              <w:rPr>
                <w:rFonts w:ascii="Times New Roman" w:hAnsi="Times New Roman"/>
                <w:sz w:val="20"/>
              </w:rPr>
              <w:t>02_anhoerungsbogen_polizei.md</w:t>
            </w:r>
          </w:p>
        </w:tc>
      </w:tr>
      <w:tr>
        <w:tc>
          <w:tcPr>
            <w:tcW w:type="dxa" w:w="3024"/>
          </w:tcPr>
          <w:p>
            <w:r>
              <w:rPr>
                <w:rFonts w:ascii="Times New Roman" w:hAnsi="Times New Roman"/>
                <w:sz w:val="20"/>
              </w:rPr>
              <w:t>08.04.2026</w:t>
            </w:r>
          </w:p>
        </w:tc>
        <w:tc>
          <w:tcPr>
            <w:tcW w:type="dxa" w:w="3024"/>
          </w:tcPr>
          <w:p>
            <w:r>
              <w:rPr>
                <w:rFonts w:ascii="Times New Roman" w:hAnsi="Times New Roman"/>
                <w:sz w:val="20"/>
              </w:rPr>
              <w:t>Anhörungsfrist abgelaufen (keine Antwort durch Mandant)</w:t>
            </w:r>
          </w:p>
        </w:tc>
        <w:tc>
          <w:tcPr>
            <w:tcW w:type="dxa" w:w="3024"/>
          </w:tcPr>
          <w:p>
            <w:r>
              <w:rPr>
                <w:rFonts w:ascii="Times New Roman" w:hAnsi="Times New Roman"/>
                <w:sz w:val="20"/>
              </w:rPr>
              <w:t>–</w:t>
            </w:r>
          </w:p>
        </w:tc>
      </w:tr>
      <w:tr>
        <w:tc>
          <w:tcPr>
            <w:tcW w:type="dxa" w:w="3024"/>
          </w:tcPr>
          <w:p>
            <w:r>
              <w:rPr>
                <w:rFonts w:ascii="Times New Roman" w:hAnsi="Times New Roman"/>
                <w:sz w:val="20"/>
              </w:rPr>
              <w:t>30.04.2026</w:t>
            </w:r>
          </w:p>
        </w:tc>
        <w:tc>
          <w:tcPr>
            <w:tcW w:type="dxa" w:w="3024"/>
          </w:tcPr>
          <w:p>
            <w:r>
              <w:rPr>
                <w:rFonts w:ascii="Times New Roman" w:hAnsi="Times New Roman"/>
                <w:sz w:val="20"/>
              </w:rPr>
              <w:t>Erlass Bußgeldbescheid</w:t>
            </w:r>
          </w:p>
        </w:tc>
        <w:tc>
          <w:tcPr>
            <w:tcW w:type="dxa" w:w="3024"/>
          </w:tcPr>
          <w:p>
            <w:r>
              <w:rPr>
                <w:rFonts w:ascii="Times New Roman" w:hAnsi="Times New Roman"/>
                <w:sz w:val="20"/>
              </w:rPr>
              <w:t>03_bussgeldbescheid.md</w:t>
            </w:r>
          </w:p>
        </w:tc>
      </w:tr>
      <w:tr>
        <w:tc>
          <w:tcPr>
            <w:tcW w:type="dxa" w:w="3024"/>
          </w:tcPr>
          <w:p>
            <w:r>
              <w:rPr>
                <w:rFonts w:ascii="Times New Roman" w:hAnsi="Times New Roman"/>
                <w:sz w:val="20"/>
              </w:rPr>
              <w:t>07.05.2026</w:t>
            </w:r>
          </w:p>
        </w:tc>
        <w:tc>
          <w:tcPr>
            <w:tcW w:type="dxa" w:w="3024"/>
          </w:tcPr>
          <w:p>
            <w:r>
              <w:rPr>
                <w:rFonts w:ascii="Times New Roman" w:hAnsi="Times New Roman"/>
                <w:sz w:val="20"/>
              </w:rPr>
              <w:t>Zustellung Bußgeldbescheid (PZU, persönliche Übergabe)</w:t>
            </w:r>
          </w:p>
        </w:tc>
        <w:tc>
          <w:tcPr>
            <w:tcW w:type="dxa" w:w="3024"/>
          </w:tcPr>
          <w:p>
            <w:r>
              <w:rPr>
                <w:rFonts w:ascii="Times New Roman" w:hAnsi="Times New Roman"/>
                <w:sz w:val="20"/>
              </w:rPr>
              <w:t>04_zustellungsurkunde.md</w:t>
            </w:r>
          </w:p>
        </w:tc>
      </w:tr>
      <w:tr>
        <w:tc>
          <w:tcPr>
            <w:tcW w:type="dxa" w:w="3024"/>
          </w:tcPr>
          <w:p>
            <w:r>
              <w:rPr>
                <w:rFonts w:ascii="Times New Roman" w:hAnsi="Times New Roman"/>
                <w:sz w:val="20"/>
              </w:rPr>
              <w:t>07.05.2026</w:t>
            </w:r>
          </w:p>
        </w:tc>
        <w:tc>
          <w:tcPr>
            <w:tcW w:type="dxa" w:w="3024"/>
          </w:tcPr>
          <w:p>
            <w:r>
              <w:rPr>
                <w:rFonts w:ascii="Times New Roman" w:hAnsi="Times New Roman"/>
                <w:sz w:val="20"/>
              </w:rPr>
              <w:t>Mandant kontaktiert Kanzlei per WhatsApp</w:t>
            </w:r>
          </w:p>
        </w:tc>
        <w:tc>
          <w:tcPr>
            <w:tcW w:type="dxa" w:w="3024"/>
          </w:tcPr>
          <w:p>
            <w:r>
              <w:rPr>
                <w:rFonts w:ascii="Times New Roman" w:hAnsi="Times New Roman"/>
                <w:sz w:val="20"/>
              </w:rPr>
              <w:t>12_mandantenchat_und_timeline.md</w:t>
            </w:r>
          </w:p>
        </w:tc>
      </w:tr>
      <w:tr>
        <w:tc>
          <w:tcPr>
            <w:tcW w:type="dxa" w:w="3024"/>
          </w:tcPr>
          <w:p>
            <w:r>
              <w:rPr>
                <w:rFonts w:ascii="Times New Roman" w:hAnsi="Times New Roman"/>
                <w:sz w:val="20"/>
              </w:rPr>
              <w:t>09.05.2026</w:t>
            </w:r>
          </w:p>
        </w:tc>
        <w:tc>
          <w:tcPr>
            <w:tcW w:type="dxa" w:w="3024"/>
          </w:tcPr>
          <w:p>
            <w:r>
              <w:rPr>
                <w:rFonts w:ascii="Times New Roman" w:hAnsi="Times New Roman"/>
                <w:sz w:val="20"/>
              </w:rPr>
              <w:t>Persönliches Erstgespräch, Vollmacht erteilt</w:t>
            </w:r>
          </w:p>
        </w:tc>
        <w:tc>
          <w:tcPr>
            <w:tcW w:type="dxa" w:w="3024"/>
          </w:tcPr>
          <w:p>
            <w:r>
              <w:rPr>
                <w:rFonts w:ascii="Times New Roman" w:hAnsi="Times New Roman"/>
                <w:sz w:val="20"/>
              </w:rPr>
              <w:t>01_mandantenaufnahme.md</w:t>
            </w:r>
          </w:p>
        </w:tc>
      </w:tr>
      <w:tr>
        <w:tc>
          <w:tcPr>
            <w:tcW w:type="dxa" w:w="3024"/>
          </w:tcPr>
          <w:p>
            <w:r>
              <w:rPr>
                <w:rFonts w:ascii="Times New Roman" w:hAnsi="Times New Roman"/>
                <w:sz w:val="20"/>
              </w:rPr>
              <w:t>09.05.2026</w:t>
            </w:r>
          </w:p>
        </w:tc>
        <w:tc>
          <w:tcPr>
            <w:tcW w:type="dxa" w:w="3024"/>
          </w:tcPr>
          <w:p>
            <w:r>
              <w:rPr>
                <w:rFonts w:ascii="Times New Roman" w:hAnsi="Times New Roman"/>
                <w:sz w:val="20"/>
              </w:rPr>
              <w:t>Deckungsanfrage HUK-Coburg abgesandt</w:t>
            </w:r>
          </w:p>
        </w:tc>
        <w:tc>
          <w:tcPr>
            <w:tcW w:type="dxa" w:w="3024"/>
          </w:tcPr>
          <w:p>
            <w:r>
              <w:rPr>
                <w:rFonts w:ascii="Times New Roman" w:hAnsi="Times New Roman"/>
                <w:sz w:val="20"/>
              </w:rPr>
              <w:t>–</w:t>
            </w:r>
          </w:p>
        </w:tc>
      </w:tr>
      <w:tr>
        <w:tc>
          <w:tcPr>
            <w:tcW w:type="dxa" w:w="3024"/>
          </w:tcPr>
          <w:p>
            <w:r>
              <w:rPr>
                <w:rFonts w:ascii="Times New Roman" w:hAnsi="Times New Roman"/>
                <w:sz w:val="20"/>
              </w:rPr>
              <w:t>14.05.2026</w:t>
            </w:r>
          </w:p>
        </w:tc>
        <w:tc>
          <w:tcPr>
            <w:tcW w:type="dxa" w:w="3024"/>
          </w:tcPr>
          <w:p>
            <w:r>
              <w:rPr>
                <w:rFonts w:ascii="Times New Roman" w:hAnsi="Times New Roman"/>
                <w:sz w:val="20"/>
              </w:rPr>
              <w:t>Einspruch abgesandt (Fax + Einschreiben)</w:t>
            </w:r>
          </w:p>
        </w:tc>
        <w:tc>
          <w:tcPr>
            <w:tcW w:type="dxa" w:w="3024"/>
          </w:tcPr>
          <w:p>
            <w:r>
              <w:rPr>
                <w:rFonts w:ascii="Times New Roman" w:hAnsi="Times New Roman"/>
                <w:sz w:val="20"/>
              </w:rPr>
              <w:t>14_einspruch_entwurf.md</w:t>
            </w:r>
          </w:p>
        </w:tc>
      </w:tr>
      <w:tr>
        <w:tc>
          <w:tcPr>
            <w:tcW w:type="dxa" w:w="3024"/>
          </w:tcPr>
          <w:p>
            <w:r>
              <w:rPr>
                <w:rFonts w:ascii="Times New Roman" w:hAnsi="Times New Roman"/>
                <w:sz w:val="20"/>
              </w:rPr>
              <w:t>14.05.2026</w:t>
            </w:r>
          </w:p>
        </w:tc>
        <w:tc>
          <w:tcPr>
            <w:tcW w:type="dxa" w:w="3024"/>
          </w:tcPr>
          <w:p>
            <w:r>
              <w:rPr>
                <w:rFonts w:ascii="Times New Roman" w:hAnsi="Times New Roman"/>
                <w:sz w:val="20"/>
              </w:rPr>
              <w:t>Akteneinsicht beantragt</w:t>
            </w:r>
          </w:p>
        </w:tc>
        <w:tc>
          <w:tcPr>
            <w:tcW w:type="dxa" w:w="3024"/>
          </w:tcPr>
          <w:p>
            <w:r>
              <w:rPr>
                <w:rFonts w:ascii="Times New Roman" w:hAnsi="Times New Roman"/>
                <w:sz w:val="20"/>
              </w:rPr>
              <w:t>14_einspruch_entwurf.md</w:t>
            </w:r>
          </w:p>
        </w:tc>
      </w:tr>
      <w:tr>
        <w:tc>
          <w:tcPr>
            <w:tcW w:type="dxa" w:w="3024"/>
          </w:tcPr>
          <w:p>
            <w:r>
              <w:rPr>
                <w:rFonts w:ascii="Times New Roman" w:hAnsi="Times New Roman"/>
                <w:sz w:val="20"/>
              </w:rPr>
              <w:t>15.05.2026</w:t>
            </w:r>
          </w:p>
        </w:tc>
        <w:tc>
          <w:tcPr>
            <w:tcW w:type="dxa" w:w="3024"/>
          </w:tcPr>
          <w:p>
            <w:r>
              <w:rPr>
                <w:rFonts w:ascii="Times New Roman" w:hAnsi="Times New Roman"/>
                <w:sz w:val="20"/>
              </w:rPr>
              <w:t>KBA-Auskunft abgerufen</w:t>
            </w:r>
          </w:p>
        </w:tc>
        <w:tc>
          <w:tcPr>
            <w:tcW w:type="dxa" w:w="3024"/>
          </w:tcPr>
          <w:p>
            <w:r>
              <w:rPr>
                <w:rFonts w:ascii="Times New Roman" w:hAnsi="Times New Roman"/>
                <w:sz w:val="20"/>
              </w:rPr>
              <w:t>10_punktestand_kba.md</w:t>
            </w:r>
          </w:p>
        </w:tc>
      </w:tr>
      <w:tr>
        <w:tc>
          <w:tcPr>
            <w:tcW w:type="dxa" w:w="3024"/>
          </w:tcPr>
          <w:p>
            <w:r>
              <w:rPr>
                <w:rFonts w:ascii="Times New Roman" w:hAnsi="Times New Roman"/>
                <w:sz w:val="20"/>
              </w:rPr>
              <w:t>20.05.2026</w:t>
            </w:r>
          </w:p>
        </w:tc>
        <w:tc>
          <w:tcPr>
            <w:tcW w:type="dxa" w:w="3024"/>
          </w:tcPr>
          <w:p>
            <w:r>
              <w:rPr>
                <w:rFonts w:ascii="Times New Roman" w:hAnsi="Times New Roman"/>
                <w:sz w:val="20"/>
              </w:rPr>
              <w:t>Mandant übergibt Fahrtenbuch März 2026</w:t>
            </w:r>
          </w:p>
        </w:tc>
        <w:tc>
          <w:tcPr>
            <w:tcW w:type="dxa" w:w="3024"/>
          </w:tcPr>
          <w:p>
            <w:r>
              <w:rPr>
                <w:rFonts w:ascii="Times New Roman" w:hAnsi="Times New Roman"/>
                <w:sz w:val="20"/>
              </w:rPr>
              <w:t>09_fahrtenbuch_arbeitgeber.csv</w:t>
            </w:r>
          </w:p>
        </w:tc>
      </w:tr>
      <w:tr>
        <w:tc>
          <w:tcPr>
            <w:tcW w:type="dxa" w:w="3024"/>
          </w:tcPr>
          <w:p>
            <w:r>
              <w:rPr>
                <w:rFonts w:ascii="Times New Roman" w:hAnsi="Times New Roman"/>
                <w:sz w:val="20"/>
              </w:rPr>
              <w:t>21.05.2026</w:t>
            </w:r>
          </w:p>
        </w:tc>
        <w:tc>
          <w:tcPr>
            <w:tcW w:type="dxa" w:w="3024"/>
          </w:tcPr>
          <w:p>
            <w:r>
              <w:rPr>
                <w:rFonts w:ascii="Times New Roman" w:hAnsi="Times New Roman"/>
                <w:sz w:val="20"/>
              </w:rPr>
              <w:t>Ausschlussfrist Einspruch (wahrgenommen am 14.05.)</w:t>
            </w:r>
          </w:p>
        </w:tc>
        <w:tc>
          <w:tcPr>
            <w:tcW w:type="dxa" w:w="3024"/>
          </w:tcPr>
          <w:p>
            <w:r>
              <w:rPr>
                <w:rFonts w:ascii="Times New Roman" w:hAnsi="Times New Roman"/>
                <w:sz w:val="20"/>
              </w:rPr>
              <w:t>–</w:t>
            </w:r>
          </w:p>
        </w:tc>
      </w:tr>
      <w:tr>
        <w:tc>
          <w:tcPr>
            <w:tcW w:type="dxa" w:w="3024"/>
          </w:tcPr>
          <w:p>
            <w:r>
              <w:rPr>
                <w:rFonts w:ascii="Times New Roman" w:hAnsi="Times New Roman"/>
                <w:sz w:val="20"/>
              </w:rPr>
              <w:t>05.06.2026</w:t>
            </w:r>
          </w:p>
        </w:tc>
        <w:tc>
          <w:tcPr>
            <w:tcW w:type="dxa" w:w="3024"/>
          </w:tcPr>
          <w:p>
            <w:r>
              <w:rPr>
                <w:rFonts w:ascii="Times New Roman" w:hAnsi="Times New Roman"/>
                <w:sz w:val="20"/>
              </w:rPr>
              <w:t>Akteneinsicht eingegangen (Behörde)</w:t>
            </w:r>
          </w:p>
        </w:tc>
        <w:tc>
          <w:tcPr>
            <w:tcW w:type="dxa" w:w="3024"/>
          </w:tcPr>
          <w:p>
            <w:r>
              <w:rPr>
                <w:rFonts w:ascii="Times New Roman" w:hAnsi="Times New Roman"/>
                <w:sz w:val="20"/>
              </w:rPr>
              <w:t>–</w:t>
            </w:r>
          </w:p>
        </w:tc>
      </w:tr>
      <w:tr>
        <w:tc>
          <w:tcPr>
            <w:tcW w:type="dxa" w:w="3024"/>
          </w:tcPr>
          <w:p>
            <w:r>
              <w:rPr>
                <w:rFonts w:ascii="Times New Roman" w:hAnsi="Times New Roman"/>
                <w:sz w:val="20"/>
              </w:rPr>
              <w:t>12.06.2026</w:t>
            </w:r>
          </w:p>
        </w:tc>
        <w:tc>
          <w:tcPr>
            <w:tcW w:type="dxa" w:w="3024"/>
          </w:tcPr>
          <w:p>
            <w:r>
              <w:rPr>
                <w:rFonts w:ascii="Times New Roman" w:hAnsi="Times New Roman"/>
                <w:sz w:val="20"/>
              </w:rPr>
              <w:t>Auswertungsvermerk Fotoidentifikation fertig</w:t>
            </w:r>
          </w:p>
        </w:tc>
        <w:tc>
          <w:tcPr>
            <w:tcW w:type="dxa" w:w="3024"/>
          </w:tcPr>
          <w:p>
            <w:r>
              <w:rPr>
                <w:rFonts w:ascii="Times New Roman" w:hAnsi="Times New Roman"/>
                <w:sz w:val="20"/>
              </w:rPr>
              <w:t>06_fotoauswertung_fahreridentifikation.md</w:t>
            </w:r>
          </w:p>
        </w:tc>
      </w:tr>
      <w:tr>
        <w:tc>
          <w:tcPr>
            <w:tcW w:type="dxa" w:w="3024"/>
          </w:tcPr>
          <w:p>
            <w:r>
              <w:rPr>
                <w:rFonts w:ascii="Times New Roman" w:hAnsi="Times New Roman"/>
                <w:sz w:val="20"/>
              </w:rPr>
              <w:t>17.06.2026</w:t>
            </w:r>
          </w:p>
        </w:tc>
        <w:tc>
          <w:tcPr>
            <w:tcW w:type="dxa" w:w="3024"/>
          </w:tcPr>
          <w:p>
            <w:r>
              <w:rPr>
                <w:rFonts w:ascii="Times New Roman" w:hAnsi="Times New Roman"/>
                <w:sz w:val="20"/>
              </w:rPr>
              <w:t>Einspruchsbegründung abgesandt (Ziel)</w:t>
            </w:r>
          </w:p>
        </w:tc>
        <w:tc>
          <w:tcPr>
            <w:tcW w:type="dxa" w:w="3024"/>
          </w:tcPr>
          <w:p>
            <w:r>
              <w:rPr>
                <w:rFonts w:ascii="Times New Roman" w:hAnsi="Times New Roman"/>
                <w:sz w:val="20"/>
              </w:rPr>
              <w:t>14_einspruch_entwurf.md</w:t>
            </w:r>
          </w:p>
        </w:tc>
      </w:tr>
      <w:tr>
        <w:tc>
          <w:tcPr>
            <w:tcW w:type="dxa" w:w="3024"/>
          </w:tcPr>
          <w:p>
            <w:r>
              <w:rPr>
                <w:rFonts w:ascii="Times New Roman" w:hAnsi="Times New Roman"/>
                <w:sz w:val="20"/>
              </w:rPr>
              <w:t>ca. Herbst 2026</w:t>
            </w:r>
          </w:p>
        </w:tc>
        <w:tc>
          <w:tcPr>
            <w:tcW w:type="dxa" w:w="3024"/>
          </w:tcPr>
          <w:p>
            <w:r>
              <w:rPr>
                <w:rFonts w:ascii="Times New Roman" w:hAnsi="Times New Roman"/>
                <w:sz w:val="20"/>
              </w:rPr>
              <w:t>Hauptverhandlung AG Köln (geschätzt)</w:t>
            </w:r>
          </w:p>
        </w:tc>
        <w:tc>
          <w:tcPr>
            <w:tcW w:type="dxa" w:w="3024"/>
          </w:tcPr>
          <w:p>
            <w:r>
              <w:rPr>
                <w:rFonts w:ascii="Times New Roman" w:hAnsi="Times New Roman"/>
                <w:sz w:val="20"/>
              </w:rPr>
              <w:t>15_hauptverhandlung_fragenkatalog.md</w:t>
            </w:r>
          </w:p>
        </w:tc>
      </w:tr>
    </w:tbl>
    <w:p/>
    <w:p>
      <w:pPr>
        <w:jc w:val="left"/>
      </w:pPr>
      <w:r>
        <w:rPr>
          <w:i/>
        </w:rPr>
        <w:t>Kanzleiakte KZ-2026-0514-MER | WhatsApp-Verlauf gesichert und in Papierakte ausgedruckt | Stand: 05.06.2026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