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Rheinruhr Ermittlungsdienst GmbH</w:t>
      </w:r>
    </w:p>
    <w:p>
      <w:pPr>
        <w:jc w:val="left"/>
      </w:pPr>
      <w:r>
        <w:t>Bochumer Straße 145, 44625 Herne</w:t>
      </w:r>
    </w:p>
    <w:p/>
    <w:p>
      <w:pPr>
        <w:jc w:val="left"/>
      </w:pPr>
      <w:r>
        <w:t>Auswertungsvermerk zu einer Videoaufzeichnung</w:t>
      </w:r>
    </w:p>
    <w:p>
      <w:pPr>
        <w:jc w:val="left"/>
      </w:pPr>
      <w:r>
        <w:t>Vorgang: RRE-2026-0142, Nordwall Logistik GmbH</w:t>
      </w:r>
    </w:p>
    <w:p>
      <w:pPr>
        <w:jc w:val="left"/>
      </w:pPr>
      <w:r>
        <w:t>Datum des Vermerks: 22.04.2026</w:t>
      </w:r>
    </w:p>
    <w:p>
      <w:pPr>
        <w:jc w:val="left"/>
      </w:pPr>
      <w:r>
        <w:t>Erstellt von: M. Sarrazin, Ermittler</w:t>
      </w:r>
    </w:p>
    <w:p/>
    <w:p>
      <w:pPr>
        <w:jc w:val="left"/>
      </w:pPr>
      <w:r>
        <w:t>1 Gegenstand</w:t>
      </w:r>
    </w:p>
    <w:p>
      <w:pPr>
        <w:jc w:val="left"/>
      </w:pPr>
      <w:r>
        <w:t>1.1 Gegenstand ist die Auswertung der Aufzeichnung der Kamera K2 (Packtische B5 bis B8) vom 21.04.2026.</w:t>
      </w:r>
    </w:p>
    <w:p>
      <w:pPr>
        <w:jc w:val="left"/>
      </w:pPr>
      <w:r>
        <w:t>2 Feststellung</w:t>
      </w:r>
    </w:p>
    <w:p>
      <w:pPr>
        <w:jc w:val="left"/>
      </w:pPr>
      <w:r>
        <w:t>2.1 Um 10:42 Uhr ist zu erkennen, wie ein männlicher Beschäftigter an Packtisch B6 zwei Artikel aus einem geöffneten Versandkarton entnimmt und in die Innentasche seiner Arbeitsjacke steckt. Ein Verpackungs- oder Versandvorgang ist im Anschluss nicht erkennbar.</w:t>
      </w:r>
    </w:p>
    <w:p>
      <w:pPr>
        <w:jc w:val="left"/>
      </w:pPr>
      <w:r>
        <w:t>2.2 Der Beschäftigte wurde anhand des Dienstplans und des Zeiterfassungsterminals als Herr Erkan Demirel identifiziert, der an diesem Tag in der Frühschicht in Zone B eingeteilt war.</w:t>
      </w:r>
    </w:p>
    <w:p>
      <w:pPr>
        <w:jc w:val="left"/>
      </w:pPr>
      <w:r>
        <w:t>2.3 Bei den entnommenen Artikeln handelt es sich nach dem Kamerabild um zwei kabellose Kopfhörer im Gesamtverkaufswert von 38,90 EUR.</w:t>
      </w:r>
    </w:p>
    <w:p>
      <w:pPr>
        <w:jc w:val="left"/>
      </w:pPr>
      <w:r>
        <w:t>3 Weitere Beobachtungen</w:t>
      </w:r>
    </w:p>
    <w:p>
      <w:pPr>
        <w:jc w:val="left"/>
      </w:pPr>
      <w:r>
        <w:t>3.1 Die Aufzeichnungen der Kameras K5 und K6 zeigen im Auswertungszeitraum durchgehend auch Beschäftigte, gegen die kein Verdacht besteht, insbesondere im Randbereich des Pausenraums und am Zeiterfassungsterminal. Diese Aufnahmen waren für die Aufklärung nicht erforderlich.</w:t>
      </w:r>
    </w:p>
    <w:p/>
    <w:p>
      <w:pPr>
        <w:jc w:val="left"/>
      </w:pPr>
      <w:r>
        <w:t>Herne, 22.04.2026</w:t>
      </w:r>
    </w:p>
    <w:p>
      <w:pPr>
        <w:jc w:val="left"/>
      </w:pPr>
      <w:r>
        <w:t>M. Sarrazin, Ermittler</w:t>
      </w:r>
    </w:p>
    <w:p>
      <w:pPr>
        <w:jc w:val="left"/>
      </w:pPr>
      <w:r>
        <w:t>Formathinweis: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Rheinruhr Ermittlungsdienst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Rheinruhr Ermittlungsdienst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