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Konstantin Wehmeyer – Insolvenzverwalter</w:t>
        <w:br/>
        <w:t>Hansastrasse 90, 44137 Dortmund</w:t>
      </w:r>
    </w:p>
    <w:p>
      <w:pPr>
        <w:pStyle w:val="Heading1"/>
      </w:pPr>
      <w:r>
        <w:t>Vergleichsvorschlag</w:t>
      </w:r>
    </w:p>
    <w:p>
      <w:r>
        <w:t>An das Landgericht Dortmund – Az. 8 O 112/26, nachrichtlich an die Beklagtenvertretung</w:t>
      </w:r>
    </w:p>
    <w:p>
      <w:r>
        <w:t>Der Insolvenzverwalter unterbreitet folgenden Vergleichsvorschlag:</w:t>
      </w:r>
    </w:p>
    <w:p>
      <w:r>
        <w:t>1. Die Beklagte zahlt an die Insolvenzmasse EUR 52.000,00 binnen vier Wochen nach Rechtskraft des Feststellungsbeschlusses.</w:t>
      </w:r>
    </w:p>
    <w:p>
      <w:r>
        <w:t>2. Der Insolvenzverwalter verzichtet auf die Geltendmachung des Restbetrags von EUR 31.600,00 sowie auf Zinsen.</w:t>
      </w:r>
    </w:p>
    <w:p>
      <w:r>
        <w:t>3. Die Kosten des Rechtsstreits werden im Verhaeltnis 60 zu 40 zu Lasten der Beklagten verteilt.</w:t>
      </w:r>
    </w:p>
    <w:p>
      <w:r>
        <w:t>Dr. Konstantin Wehmeyer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Konstantin Wehmeyer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KONSTANTIN WEHMEYER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44137 Dortmund · Az. 8 O 112/26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