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Unfallanzeige an den Unfallversicherungsträger</w:t>
      </w:r>
    </w:p>
    <w:p>
      <w:pPr>
        <w:jc w:val="left"/>
      </w:pPr>
      <w:r>
        <w:t>NordLog Distribution GmbH</w:t>
      </w:r>
    </w:p>
    <w:p>
      <w:pPr>
        <w:jc w:val="left"/>
      </w:pPr>
      <w:r>
        <w:t>Logistikzentrum Dortmund-Ellinghausen</w:t>
      </w:r>
    </w:p>
    <w:p>
      <w:pPr>
        <w:jc w:val="left"/>
      </w:pPr>
      <w:r>
        <w:t>Ellinghausener Straße 90, 44359 Dortmund</w:t>
      </w:r>
    </w:p>
    <w:p>
      <w:pPr>
        <w:jc w:val="left"/>
      </w:pPr>
      <w:r>
        <w:t>Telefon: 0231 92077-0 | E-Mail: arbeitsschutz@nordlog-distribution.de</w:t>
      </w:r>
    </w:p>
    <w:p>
      <w:pPr>
        <w:jc w:val="left"/>
      </w:pPr>
      <w:r>
        <w:t>An die</w:t>
      </w:r>
    </w:p>
    <w:p>
      <w:pPr>
        <w:jc w:val="left"/>
      </w:pPr>
      <w:r>
        <w:t>Berufsgenossenschaft Handel und Warenlogistik (BGHW)</w:t>
      </w:r>
    </w:p>
    <w:p>
      <w:pPr>
        <w:jc w:val="left"/>
      </w:pPr>
      <w:r>
        <w:t>Bezirksverwaltung Dortmund</w:t>
      </w:r>
    </w:p>
    <w:p>
      <w:pPr>
        <w:jc w:val="left"/>
      </w:pPr>
      <w:r>
        <w:t>Aktenzeichen: NL-AS-2026-014 | Dortmund, 26.06.2026 | Sicherheitsfachkraft: Petra Wollenweber</w:t>
      </w:r>
    </w:p>
    <w:p>
      <w:pPr>
        <w:jc w:val="left"/>
      </w:pPr>
      <w:r>
        <w:t>Betreff: Anzeige eines Arbeitsunfalls nach den Vorschriften der gesetzlichen Unfallversicherung</w:t>
      </w:r>
    </w:p>
    <w:p>
      <w:pPr>
        <w:pStyle w:val="Heading2"/>
      </w:pPr>
      <w:r>
        <w:rPr>
          <w:rFonts w:ascii="Times New Roman" w:hAnsi="Times New Roman"/>
        </w:rPr>
        <w:t>1 Angaben zum Unternehmen</w:t>
      </w:r>
    </w:p>
    <w:p>
      <w:pPr>
        <w:jc w:val="left"/>
      </w:pPr>
      <w:r>
        <w:t>Unternehmen: NordLog Distribution GmbH, Logistikzentrum Dortmund-Ellinghausen. Zuständige Sicherheitsfachkraft: Petra Wollenweber.</w:t>
      </w:r>
    </w:p>
    <w:p>
      <w:pPr>
        <w:pStyle w:val="Heading2"/>
      </w:pPr>
      <w:r>
        <w:rPr>
          <w:rFonts w:ascii="Times New Roman" w:hAnsi="Times New Roman"/>
        </w:rPr>
        <w:t>2 Angaben zur verletzten Person</w:t>
      </w:r>
    </w:p>
    <w:p>
      <w:pPr>
        <w:jc w:val="left"/>
      </w:pPr>
      <w:r>
        <w:t>Name: Tomasz Wójcik. Beschäftigungsverhältnis: Leiharbeitnehmer, überlassen durch die FlexPerson Zeitarbeit GmbH. Tätigkeit zum Unfallzeitpunkt: Kommissionierung in Zone C.</w:t>
      </w:r>
    </w:p>
    <w:p>
      <w:pPr>
        <w:pStyle w:val="Heading2"/>
      </w:pPr>
      <w:r>
        <w:rPr>
          <w:rFonts w:ascii="Times New Roman" w:hAnsi="Times New Roman"/>
        </w:rPr>
        <w:t>3 Unfallhergang</w:t>
      </w:r>
    </w:p>
    <w:p>
      <w:pPr>
        <w:jc w:val="left"/>
      </w:pPr>
      <w:r>
        <w:t>Am 24.06.2026 um 09:41 Uhr erfasste der autonome Transportroboter RB-07 im Fahrkorridor C-3 das rechte Bein von Herrn Wójcik, als dieser einen heruntergefallenen Karton aufnehmen wollte. Der Roboter hielt nicht rechtzeitig an.</w:t>
      </w:r>
    </w:p>
    <w:p>
      <w:pPr>
        <w:pStyle w:val="Heading2"/>
      </w:pPr>
      <w:r>
        <w:rPr>
          <w:rFonts w:ascii="Times New Roman" w:hAnsi="Times New Roman"/>
        </w:rPr>
        <w:t>4 Verletzungen</w:t>
      </w:r>
    </w:p>
    <w:p>
      <w:pPr>
        <w:jc w:val="left"/>
      </w:pPr>
      <w:r>
        <w:t>Fraktur des rechten Unterschenkels, Prellungen. Notärztliche Versorgung und stationäre Aufnahme.</w:t>
      </w:r>
    </w:p>
    <w:p>
      <w:pPr>
        <w:pStyle w:val="Heading2"/>
      </w:pPr>
      <w:r>
        <w:rPr>
          <w:rFonts w:ascii="Times New Roman" w:hAnsi="Times New Roman"/>
        </w:rPr>
        <w:t>5 Ursachen und Bemerkungen</w:t>
      </w:r>
    </w:p>
    <w:p>
      <w:pPr>
        <w:jc w:val="left"/>
      </w:pPr>
      <w:r>
        <w:t>Nach Auswertung der Ereignisprotokolle des Roboters besteht der Verdacht, dass ein seit Dezember 2025 bekannter, wiederkehrender Ausfall des Personenerkennungssensors (Fehlercode E-SNS-311) ursächlich war und dass ein vom Hersteller im April 2026 bereitgestelltes Sicherheitsupdate (Firmware 4.3) nicht eingespielt worden war. Auf die abweichende Ersteinschätzung der Betriebsleitung (unvorhersehbares Einzelereignis) wird hingewiesen; die Sicherheitsfachkraft teilt diese Einschätzung nicht.</w:t>
      </w:r>
    </w:p>
    <w:p>
      <w:pPr>
        <w:pStyle w:val="Heading2"/>
      </w:pPr>
      <w:r>
        <w:rPr>
          <w:rFonts w:ascii="Times New Roman" w:hAnsi="Times New Roman"/>
        </w:rPr>
        <w:t>6 Sofortmaßnahmen</w:t>
      </w:r>
    </w:p>
    <w:p>
      <w:pPr>
        <w:jc w:val="left"/>
      </w:pPr>
      <w:r>
        <w:t>Stilllegung von RB-07, Absperrung der Zone, Sicherung der Protokolldaten, Einleitung einer Gefährdungsbeurteilung für den Robotereinsatz in Bereichen mit Personenverkehr.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NordLog Distribution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NordLog Distribution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Aktenzeichen: NL-AS-2026-014 | Dortmund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