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Antrag an das BAPersBw</w:t>
      </w:r>
    </w:p>
    <w:p>
      <w:pPr>
        <w:jc w:val="left"/>
      </w:pPr>
      <w:r>
        <w:t>Bundesamt für das Personalmanagement der Bundeswehr</w:t>
      </w:r>
    </w:p>
    <w:p>
      <w:pPr>
        <w:pStyle w:val="ListBullet"/>
      </w:pPr>
      <w:r>
        <w:t>Wehrersatzbehörde -</w:t>
      </w:r>
    </w:p>
    <w:p>
      <w:pPr>
        <w:jc w:val="left"/>
      </w:pPr>
      <w:r>
        <w:t>Militärringstraße 1000</w:t>
      </w:r>
    </w:p>
    <w:p>
      <w:pPr>
        <w:jc w:val="left"/>
      </w:pPr>
      <w:r>
        <w:t>50737 Köln</w:t>
      </w:r>
    </w:p>
    <w:p>
      <w:pPr>
        <w:jc w:val="left"/>
      </w:pPr>
      <w:r>
        <w:t>Berlin, 05.06.2026</w:t>
      </w:r>
    </w:p>
    <w:p>
      <w:pPr>
        <w:jc w:val="left"/>
      </w:pPr>
      <w:r>
        <w:t>Sehr geehrte Damen und Herren,</w:t>
      </w:r>
    </w:p>
    <w:p>
      <w:pPr>
        <w:jc w:val="left"/>
      </w:pPr>
      <w:r>
        <w:t>hiermit beantrage ich die Anerkennung als Kriegsdienstverweigerer. Ich berufe mich auf mein Grundrecht aus Art. 4 Abs. 3 Satz 1 GG. Ich kann den Kriegsdienst mit der Waffe aus Gewissensgründen nicht leisten.</w:t>
      </w:r>
    </w:p>
    <w:p>
      <w:pPr>
        <w:jc w:val="left"/>
      </w:pPr>
      <w:r>
        <w:t>Ich bin ungedient und vor dem 01.01.2010 geboren. Ich bitte daher um Registrierung meines Antrags und um Prüfung, ob die Zuleitung an das Bundesamt für Familie und zivilgesellschaftliche Aufgaben nach § 13 KDVG ohne vorherige Musterung erfolgen kann.</w:t>
      </w:r>
    </w:p>
    <w:p>
      <w:pPr>
        <w:jc w:val="left"/>
      </w:pPr>
      <w:r>
        <w:t>Beigefügt sind vollständiger tabellarischer Lebenslauf, persönliche ausführliche Darstellung meiner Gewissensentscheidung und Kontaktdaten.</w:t>
      </w:r>
    </w:p>
    <w:p>
      <w:pPr>
        <w:jc w:val="left"/>
      </w:pPr>
      <w:r>
        <w:t>Mit freundlichen Grüßen</w:t>
      </w:r>
    </w:p>
    <w:p>
      <w:pPr>
        <w:jc w:val="left"/>
      </w:pPr>
      <w:r>
        <w:t>Malte Eberhard Rabenow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Bundesamt für das Personalmanagement der Bundeswehr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Bundesamt für das Personalmanagement der Bundeswehr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