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M-001</w:t>
      </w:r>
    </w:p>
    <w:p>
      <w:r>
        <w:t>Sicherung Gründungskante · 11.01.2028</w:t>
      </w:r>
    </w:p>
    <w:p>
      <w:pPr>
        <w:pStyle w:val="Heading1"/>
      </w:pPr>
      <w:r>
        <w:t>1 Bauteil und Beteiligte</w:t>
      </w:r>
    </w:p>
    <w:p>
      <w:r>
        <w:t>Der Vorgang betrifft Gründung Westkante im Projekt SW-HI-26-08. Zuständiges Gewerk ist Steinwerk Hochbau GmbH; für die laufende Ausführung ist Georg Schmidt benannt. Nora Feld führt die technische Abstimmung, Hans Müller hält den sichtbaren Zustand fest. Rechtsgeschäftliche Entscheidungen trifft die Bauherrin.</w:t>
      </w:r>
    </w:p>
    <w:p>
      <w:pPr>
        <w:pStyle w:val="Heading1"/>
      </w:pPr>
      <w:r>
        <w:t>2 Festgestellter Zustand</w:t>
      </w:r>
    </w:p>
    <w:p>
      <w:r>
        <w:t>Die Abdeckung der Polsterkante war auf etwa 4 m zurückgeschlagen; Oberflächenwasser konnte den Rand erreichen.</w:t>
      </w:r>
    </w:p>
    <w:p>
      <w:pPr>
        <w:pStyle w:val="Heading1"/>
      </w:pPr>
      <w:r>
        <w:t>3 Maßnahme und Zuordnung</w:t>
      </w:r>
    </w:p>
    <w:p>
      <w:r>
        <w:t>Georg Schmidt soll die Abdeckung vor der nächsten Niederschlagsphase befestigen und den betroffenen Rand auf Aufweichung kontrollieren.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