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M-007</w:t>
      </w:r>
    </w:p>
    <w:p>
      <w:r>
        <w:t>Höhenkontrolle Eingangsweg · 03.08.2028</w:t>
      </w:r>
    </w:p>
    <w:p>
      <w:pPr>
        <w:pStyle w:val="Heading1"/>
      </w:pPr>
      <w:r>
        <w:t>1 Bauteil und Beteiligte</w:t>
      </w:r>
    </w:p>
    <w:p>
      <w:r>
        <w:t>Der Vorgang betrifft Zugangsweg vor Hauseingang im Projekt SW-HI-26-08. Zuständiges Gewerk ist Grünkante Garten und Tiefbau GmbH; für die laufende Ausführung ist Ernst Hoffmann benannt. Nora Feld führt die technische Abstimmung, Hans Müller hält den sichtbaren Zustand fest. Rechtsgeschäftliche Entscheidungen trifft die Bauherrin.</w:t>
      </w:r>
    </w:p>
    <w:p>
      <w:pPr>
        <w:pStyle w:val="Heading1"/>
      </w:pPr>
      <w:r>
        <w:t>2 Festgestellter Zustand</w:t>
      </w:r>
    </w:p>
    <w:p>
      <w:r>
        <w:t>Die lose gesetzte Pflasterlehre zeigte an einem Kontrollpunkt eine zum Eingang gerichtete Neigung; die Fläche war noch nicht endgültig verdichtet.</w:t>
      </w:r>
    </w:p>
    <w:p>
      <w:pPr>
        <w:pStyle w:val="Heading1"/>
      </w:pPr>
      <w:r>
        <w:t>3 Maßnahme und Zuordnung</w:t>
      </w:r>
    </w:p>
    <w:p>
      <w:r>
        <w:t>Ernst Hoffmann soll die Lehre anhand des Höhenplans berichtigen und die Ableitung zur vorgesehenen Rinne vor Fertigstellung kontrollieren.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