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Nachkontrolle M-008</w:t>
      </w:r>
    </w:p>
    <w:p>
      <w:r>
        <w:t>Kennzeichnung Aufzug · 18.08.2028</w:t>
      </w:r>
    </w:p>
    <w:p>
      <w:pPr>
        <w:pStyle w:val="Heading1"/>
      </w:pPr>
      <w:r>
        <w:t>1 Bauteil und Beteiligte</w:t>
      </w:r>
    </w:p>
    <w:p>
      <w:r>
        <w:t>Der Vorgang betrifft Aufzug Haltestelle erstes Obergeschoss im Projekt SW-HI-26-08. Zuständiges Gewerk ist Hubpunkt Aufzüge GmbH; für die laufende Ausführung ist Ludwig Weber benannt. Nora Feld führt die technische Abstimmung, Hans Müller hält den sichtbaren Zustand fest. Rechtsgeschäftliche Entscheidungen trifft die Bauherrin.</w:t>
      </w:r>
    </w:p>
    <w:p>
      <w:pPr>
        <w:pStyle w:val="Heading1"/>
      </w:pPr>
      <w:r>
        <w:t>2 Festgestellter Zustand</w:t>
      </w:r>
    </w:p>
    <w:p>
      <w:r>
        <w:t>Die Leitung war dem Montageplan entsprechend gekennzeichnet. Diese Sichtkontrolle ist weder die Prüfung vor Inbetriebnahme noch eine Freigabe für den Nutzerbetrieb.</w:t>
      </w:r>
    </w:p>
    <w:p>
      <w:pPr>
        <w:pStyle w:val="Heading1"/>
      </w:pPr>
      <w:r>
        <w:t>3 Maßnahme und Zuordnung</w:t>
      </w:r>
    </w:p>
    <w:p>
      <w:r>
        <w:t>Die Nachkontrolle ist dem ersten Befund vom 17.08.2028 zugeordnet. Die Dokumentation wird zusammen mit dem ursprünglichen Bericht aufbewahrt; der frühere Befund wird nicht überschrieben.</w:t>
      </w:r>
    </w:p>
    <w:p>
      <w:r>
        <w:t>Die Dokumentation ist auf den bezeichneten Ort und den heute zugänglichen Zustand begrenzt. Eine technische Freigabe zum nächsten Arbeitsschritt enthält keine Abnahme des gesamten Gewerks. Bei einem erneuten Befund wird der Vorgang wieder geöffnet und mit einer neuen Datumszeile ergänzt.</w:t>
      </w:r>
    </w:p>
    <w:p>
      <w:pPr>
        <w:pStyle w:val="Heading1"/>
      </w:pPr>
      <w:r>
        <w:t>4 Abschluss des Vermerks</w:t>
      </w:r>
    </w:p>
    <w:p>
      <w:r>
        <w:t>Der bezeichnete Nachkontrollstand wird dem Befundregister zugeordnet. Soweit die Ausführung fachlich weitergeführt werden kann, gilt dies nur für den konkret kontrollierten Abschnitt und den dokumentierten Zustand. Andere bekannte oder verdeckte Mängel werden dadurch nicht erledigt. Protokoll: gez. Hans Müller; technische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Nachkontrolle M-008</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