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LB-017</w:t>
      </w:r>
    </w:p>
    <w:p>
      <w:r>
        <w:t>Fensterelemente zweites Obergeschoss · 08.05.2028</w:t>
      </w:r>
    </w:p>
    <w:p>
      <w:pPr>
        <w:pStyle w:val="Heading1"/>
      </w:pPr>
      <w:r>
        <w:t>1 Lieferung und Leistungsbezug</w:t>
      </w:r>
    </w:p>
    <w:p>
      <w:r>
        <w:t>Dachraum Gebäudehülle GmbH dokumentiert die Anlieferung für das Projekt SW-HI-26-08. Empfangen wurden 12 Stück Fensterelemente zweites Obergeschoss für den Bereich Wohnungen 07 bis 08. Der Vorgang ist der Detailposition 2.3.1 und 2.3.2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08.05.2028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12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Heinrich Bauer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LB-017 / Tagesbericht 2028-05-08</w:t>
            </w:r>
          </w:p>
        </w:tc>
      </w:tr>
    </w:tbl>
    <w:p/>
    <w:p>
      <w:pPr>
        <w:pStyle w:val="Heading1"/>
      </w:pPr>
      <w:r>
        <w:t>2 Empfangskontrolle</w:t>
      </w:r>
    </w:p>
    <w:p>
      <w:r>
        <w:t>Mit dieser Lieferung liegen 48 Fensterelemente auf der Baustelle; das Hauseingangselement gehört nicht zu dieser Stückzahl.</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Heinrich Bauer.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