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Jonas und Eva Lenz</w:t>
        <w:br/>
        <w:t>Wohnhof Am Steinbogen 18, Wohnung 03, 31134 Hildesheim</w:t>
      </w:r>
    </w:p>
    <w:p>
      <w:r>
        <w:t>Hildesheim, 01.09.2028 · SW-HI-26-08</w:t>
      </w:r>
    </w:p>
    <w:p>
      <w:pPr>
        <w:pStyle w:val="Title"/>
      </w:pPr>
      <w:r>
        <w:t>Wohnraummietvertrag für Wohnung 03</w:t>
      </w:r>
    </w:p>
    <w:p>
      <w:r>
        <w:t>Die Steinbogen Wohnen GmbH, vertreten durch Maren Birk, vermietet an Jonas und Eva Lenz die Wohnung 03 im Wohnhof Am Steinbogen 18 in Hildesheim. Die Parteien schließen einen unbefristeten Wohnraummietvertrag mit Beginn am 01.10.2028.</w:t>
      </w:r>
    </w:p>
    <w:p>
      <w:pPr>
        <w:pStyle w:val="Heading1"/>
      </w:pPr>
      <w:r>
        <w:t>1 Mietgegenstand</w:t>
      </w:r>
    </w:p>
    <w:p>
      <w:r>
        <w:t>Vermietet wird die Wohnung EG rechts mit einer vereinbarten Wohnfläche von 82 m² einschließlich der im Übergabeprotokoll bezeichneten Räume. Mitvermietet wird Pkw-Stellplatz 03.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1.107,00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147,60</w:t>
            </w:r>
          </w:p>
        </w:tc>
      </w:tr>
      <w:tr>
        <w:trPr>
          <w:cantSplit/>
        </w:trPr>
        <w:tc>
          <w:tcPr>
            <w:tcW w:type="dxa" w:w="4933"/>
          </w:tcPr>
          <w:p>
            <w:r>
              <w:rPr>
                <w:b w:val="0"/>
                <w:sz w:val="20"/>
              </w:rPr>
              <w:t>Vorauszahlung Heizung und Warmwasser</w:t>
            </w:r>
          </w:p>
        </w:tc>
        <w:tc>
          <w:tcPr>
            <w:tcW w:type="dxa" w:w="4933"/>
          </w:tcPr>
          <w:p>
            <w:r>
              <w:rPr>
                <w:b w:val="0"/>
                <w:sz w:val="20"/>
              </w:rPr>
              <w:t>73,80</w:t>
            </w:r>
          </w:p>
        </w:tc>
      </w:tr>
      <w:tr>
        <w:trPr>
          <w:cantSplit/>
        </w:trPr>
        <w:tc>
          <w:tcPr>
            <w:tcW w:type="dxa" w:w="4933"/>
          </w:tcPr>
          <w:p>
            <w:r>
              <w:rPr>
                <w:b w:val="0"/>
                <w:sz w:val="20"/>
              </w:rPr>
              <w:t>Gesamtzahlung</w:t>
            </w:r>
          </w:p>
        </w:tc>
        <w:tc>
          <w:tcPr>
            <w:tcW w:type="dxa" w:w="4933"/>
          </w:tcPr>
          <w:p>
            <w:r>
              <w:rPr>
                <w:b w:val="0"/>
                <w:sz w:val="20"/>
              </w:rPr>
              <w:t>1.378,40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3.321,00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gez.Jonas und Eva Lenz.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03</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