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Vorlage Tagesbericht</w:t>
      </w:r>
    </w:p>
    <w:p>
      <w:r>
        <w:t>Bearbeitbares Arbeitsdokument für ein Bauprojekt</w:t>
      </w:r>
    </w:p>
    <w:p>
      <w:r>
        <w:t>Die nachfolgenden Felder werden für den konkreten Vorgang ausgefüllt. Nicht anwendbare Alternativen werden vor Unterzeichnung entfernt; ein ungeklärter Sachverhalt wird als offen bezeichnet und nicht durch eine pauschale Bestätigung ersetzt.</w:t>
      </w:r>
    </w:p>
    <w:p>
      <w:pPr>
        <w:pStyle w:val="Heading1"/>
      </w:pPr>
      <w:r>
        <w:t>1 Auftrag und Tagesgrenze</w:t>
      </w:r>
    </w:p>
    <w:p>
      <w:r>
        <w:t>Der Bericht erfasst den [Datum TT.MM.JJJJ] im Projekt [Projektbezeichnung] von [Beginn] bis [Ende]. Verantwortlich für die Erfassung ist [Name und Funktion]. Er bezeichnet tatsächliche Beobachtungen und die Herkunft fremder Tagesmeldungen getrennt.</w:t>
      </w:r>
    </w:p>
    <w:p>
      <w:pPr>
        <w:pStyle w:val="Heading1"/>
      </w:pPr>
      <w:r>
        <w:t>2 Personen Wetter und Geräte</w:t>
      </w:r>
    </w:p>
    <w:p>
      <w:r>
        <w:t>Die am Tag eingesetzten Unternehmen sind [Unternehmen]. Für jedes Unternehmen werden [Zahl der Beschäftigten], [Arbeitszeit] und [eingesetzte Geräte] erfasst. Die Witterung wurde um [Uhrzeit] am [Messort] mit [Beobachtung oder Messwert] dokumentiert; daraus folgende Einschränkungen werden an der konkret betroffenen Arbeit erklärt.</w:t>
      </w:r>
    </w:p>
    <w:p>
      <w:pPr>
        <w:pStyle w:val="Heading1"/>
      </w:pPr>
      <w:r>
        <w:t>3 Ausführung und Kontrolle</w:t>
      </w:r>
    </w:p>
    <w:p>
      <w:r>
        <w:t>Am Bauteil [Ort und Bauteil] wurde die Leistung [Leistung] auf Grundlage des Plans [Nummer und Revision] ausgeführt. Der Tagesfortschritt beträgt [Menge und Einheit]; der bis heute nachvollziehbare Stand beträgt [Menge und Einheit]. Vor dem Verdecken wurde [Prüfgegenstand] durch [Person] mit dem Ergebnis [Befund] kontrolliert.</w:t>
      </w:r>
    </w:p>
    <w:p>
      <w:pPr>
        <w:pStyle w:val="Heading1"/>
      </w:pPr>
      <w:r>
        <w:t>4 Entscheidung und Fortsetzung</w:t>
      </w:r>
    </w:p>
    <w:p>
      <w:r>
        <w:t>Die offene Frage [konkrete Frage] muss vor [betroffener Folgearbeit] von [zuständiger Person] bis [Datum] entschieden werden. Die technische Abstimmung enthält keine rechtsgeschäftliche Beauftragung zusätzlicher Leistungen. Zugeordnet sind die Belege [Belegnummern]. Bei Arbeitsruhe werden Anlass, unveränderter Stand und Sicherungsmaßnahmen dokumentiert.</w:t>
      </w:r>
    </w:p>
    <w:p>
      <w:r>
        <w:t>Dokument erstellt durch [Name und Funktion] am [Datum]. Unterzeichnung beziehungsweise dokumentierte Weitergabe: [Name und Rolle].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79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Konturfeld Architektur · Projektakte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Wohnhof Am Steinbogen 18 · Hildesheim · SW-HI-26-08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45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45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5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5" w:lineRule="auto" w:before="18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45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45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20" w:line="245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20" w:line="245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5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5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5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 w:line="245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Tagesbericht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