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Rechnungseingang und Anforderung fehlender Unterlagen</w:t>
      </w:r>
    </w:p>
    <w:p>
      <w:r>
        <w:t xml:space="preserve">Projekt </w:t>
      </w:r>
      <w:sdt>
        <w:sdtPr>
          <w:tag w:val="PROJEKT"/>
          <w:alias w:val="PROJEKT"/>
          <w:text/>
        </w:sdtPr>
        <w:sdtContent>
          <w:r>
            <w:t>{{PROJEKT}}</w:t>
          </w:r>
        </w:sdtContent>
      </w:sdt>
      <w:r>
        <w:t xml:space="preserve"> · Bearbeitung </w:t>
      </w:r>
      <w:sdt>
        <w:sdtPr>
          <w:tag w:val="BEARBEITENDE_PERSON"/>
          <w:alias w:val="BEARBEITENDE_PERSON"/>
          <w:text/>
        </w:sdtPr>
        <w:sdtContent>
          <w:r>
            <w:t>{{BEARBEITENDE_PERSON}}</w:t>
          </w:r>
        </w:sdtContent>
      </w:sdt>
      <w:r>
        <w:t xml:space="preserve"> · Datum </w:t>
      </w:r>
      <w:sdt>
        <w:sdtPr>
          <w:tag w:val="AUSFERTIGUNGSDATUM"/>
          <w:alias w:val="AUSFERTIGUNGSDATUM"/>
          <w:text/>
        </w:sdtPr>
        <w:sdtContent>
          <w:r>
            <w:t>{{AUSFERTIGUNGSDATUM}}</w:t>
          </w:r>
        </w:sdtContent>
      </w:sdt>
    </w:p>
    <w:p>
      <w:pPr>
        <w:pStyle w:val="Heading1"/>
      </w:pPr>
      <w:r>
        <w:t>1. Bezug und Eingang</w:t>
      </w:r>
    </w:p>
    <w:p>
      <w:sdt>
        <w:sdtPr>
          <w:tag w:val="ANREDE"/>
          <w:alias w:val="ANREDE"/>
          <w:text/>
        </w:sdtPr>
        <w:sdtContent>
          <w:r>
            <w:t>{{ANREDE}}</w:t>
          </w:r>
        </w:sdtContent>
      </w:sdt>
      <w:r>
        <w:t xml:space="preserve">, wir bestätigen den Eingang Ihrer Rechnung </w:t>
      </w:r>
      <w:sdt>
        <w:sdtPr>
          <w:tag w:val="RECHNUNGSNUMMER"/>
          <w:alias w:val="RECHNUNGSNUMMER"/>
          <w:text/>
        </w:sdtPr>
        <w:sdtContent>
          <w:r>
            <w:t>{{RECHNUNGSNUMMER}}</w:t>
          </w:r>
        </w:sdtContent>
      </w:sdt>
      <w:r>
        <w:t xml:space="preserve"> vom </w:t>
      </w:r>
      <w:sdt>
        <w:sdtPr>
          <w:tag w:val="RECHNUNGSDATUM"/>
          <w:alias w:val="RECHNUNGSDATUM"/>
          <w:text/>
        </w:sdtPr>
        <w:sdtContent>
          <w:r>
            <w:t>{{RECHNUNGSDATUM}}</w:t>
          </w:r>
        </w:sdtContent>
      </w:sdt>
      <w:r>
        <w:t xml:space="preserve"> über </w:t>
      </w:r>
      <w:sdt>
        <w:sdtPr>
          <w:tag w:val="RECHNUNGSBETRAG"/>
          <w:alias w:val="RECHNUNGSBETRAG"/>
          <w:text/>
        </w:sdtPr>
        <w:sdtContent>
          <w:r>
            <w:t>{{RECHNUNGSBETRAG}}</w:t>
          </w:r>
        </w:sdtContent>
      </w:sdt>
      <w:r>
        <w:t xml:space="preserve"> EUR zum Auftrag </w:t>
      </w:r>
      <w:sdt>
        <w:sdtPr>
          <w:tag w:val="AUFTRAGSNUMMER"/>
          <w:alias w:val="AUFTRAGSNUMMER"/>
          <w:text/>
        </w:sdtPr>
        <w:sdtContent>
          <w:r>
            <w:t>{{AUFTRAGSNUMMER}}</w:t>
          </w:r>
        </w:sdtContent>
      </w:sdt>
      <w:r>
        <w:t xml:space="preserve">. Die Rechnung wurde am </w:t>
      </w:r>
      <w:sdt>
        <w:sdtPr>
          <w:tag w:val="EINGANGSDATUM"/>
          <w:alias w:val="EINGANGSDATUM"/>
          <w:text/>
        </w:sdtPr>
        <w:sdtContent>
          <w:r>
            <w:t>{{EINGANGSDATUM}}</w:t>
          </w:r>
        </w:sdtContent>
      </w:sdt>
      <w:r>
        <w:t xml:space="preserve"> im Projekt </w:t>
      </w:r>
      <w:sdt>
        <w:sdtPr>
          <w:tag w:val="PROJEKT"/>
          <w:alias w:val="PROJEKT"/>
          <w:text/>
        </w:sdtPr>
        <w:sdtContent>
          <w:r>
            <w:t>{{PROJEKT}}</w:t>
          </w:r>
        </w:sdtContent>
      </w:sdt>
      <w:r>
        <w:t xml:space="preserve"> erfasst. Diese Eingangsbestätigung enthält noch keine Erklärung zur Berechtigung der Forderung oder zum Leistungsstand.</w:t>
      </w:r>
    </w:p>
    <w:p>
      <w:pPr>
        <w:pStyle w:val="Heading1"/>
      </w:pPr>
      <w:r>
        <w:t>2. Benötigte Unterlagen</w:t>
      </w:r>
    </w:p>
    <w:p>
      <w:r>
        <w:t xml:space="preserve">Für den sachlichen Abgleich benötigen wir folgende Unterlagen: </w:t>
      </w:r>
      <w:sdt>
        <w:sdtPr>
          <w:tag w:val="UNTERLAGEN"/>
          <w:alias w:val="UNTERLAGEN"/>
          <w:text/>
        </w:sdtPr>
        <w:sdtContent>
          <w:r>
            <w:t>{{UNTERLAGEN}}</w:t>
          </w:r>
        </w:sdtContent>
      </w:sdt>
      <w:r>
        <w:t xml:space="preserve">. Die offene Zuordnung betrifft die Positionen </w:t>
      </w:r>
      <w:sdt>
        <w:sdtPr>
          <w:tag w:val="POSITIONEN"/>
          <w:alias w:val="POSITIONEN"/>
          <w:text/>
        </w:sdtPr>
        <w:sdtContent>
          <w:r>
            <w:t>{{POSITIONEN}}</w:t>
          </w:r>
        </w:sdtContent>
      </w:sdt>
      <w:r>
        <w:t xml:space="preserve"> und den Plan- beziehungsweise Nachtragsstand </w:t>
      </w:r>
      <w:sdt>
        <w:sdtPr>
          <w:tag w:val="BEZUGSSTAND"/>
          <w:alias w:val="BEZUGSSTAND"/>
          <w:text/>
        </w:sdtPr>
        <w:sdtContent>
          <w:r>
            <w:t>{{BEZUGSSTAND}}</w:t>
          </w:r>
        </w:sdtContent>
      </w:sdt>
      <w:r>
        <w:t xml:space="preserve">. Bitte übersenden Sie die fehlenden Unterlagen bis zum </w:t>
      </w:r>
      <w:sdt>
        <w:sdtPr>
          <w:tag w:val="ANTWORTTERMIN"/>
          <w:alias w:val="ANTWORTTERMIN"/>
          <w:text/>
        </w:sdtPr>
        <w:sdtContent>
          <w:r>
            <w:t>{{ANTWORTTERMIN}}</w:t>
          </w:r>
        </w:sdtContent>
      </w:sdt>
      <w:r>
        <w:t xml:space="preserve"> unter derselben Rechnungsnummer. Eine erneute Rechnung mit unveränderter Forderung ist hierfür nicht erforderlich.</w:t>
      </w:r>
    </w:p>
    <w:p>
      <w:pPr>
        <w:pStyle w:val="Heading1"/>
      </w:pPr>
      <w:r>
        <w:t>3. Weiteres Vorgehen</w:t>
      </w:r>
    </w:p>
    <w:p>
      <w:r>
        <w:t xml:space="preserve">Den bereits prüfbaren Rechnungsanteil behandeln wir gesondert. Ob und in welchem Umfang ein Betrag fällig ist oder zurückbehalten werden darf, ergibt sich aus dem Vertrag und den jeweiligen gesetzlichen Voraussetzungen. Die bloße Anforderung zusätzlicher Unterlagen verschiebt keine Frist, die unabhängig hiervon läuft. Unser Ansprechpartner für die weitere Abstimmung ist </w:t>
      </w:r>
      <w:sdt>
        <w:sdtPr>
          <w:tag w:val="KONTAKT"/>
          <w:alias w:val="KONTAKT"/>
          <w:text/>
        </w:sdtPr>
        <w:sdtContent>
          <w:r>
            <w:t>{{KONTAKT}}</w:t>
          </w:r>
        </w:sdtContent>
      </w:sdt>
      <w:r>
        <w:t>.</w:t>
      </w:r>
    </w:p>
    <w:p>
      <w:r>
        <w:t>Mit freundlichen Grüßen</w:t>
      </w:r>
    </w:p>
    <w:p>
      <w:sdt>
        <w:sdtPr>
          <w:tag w:val="UNTERSCHRIFT_NAME"/>
          <w:alias w:val="UNTERSCHRIFT_NAME"/>
          <w:text/>
        </w:sdtPr>
        <w:sdtContent>
          <w:r>
            <w:t>{{UNTERSCHRIFT_NAME}}</w:t>
          </w:r>
        </w:sdtContent>
      </w:sdt>
    </w:p>
    <w:p>
      <w:sdt>
        <w:sdtPr>
          <w:tag w:val="FUNKTION"/>
          <w:alias w:val="FUNKTION"/>
          <w:text/>
        </w:sdtPr>
        <w:sdtContent>
          <w:r>
            <w:t>{{FUNKTION}}</w:t>
          </w:r>
        </w:sdtContent>
      </w:sdt>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Rechnungseingang und Anforderung fehlender Unterlagen</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