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Einwendung gegen eine konkret bezeichnete Rechnungsposition</w:t>
      </w:r>
    </w:p>
    <w:p>
      <w:r>
        <w:t xml:space="preserve">Projekt </w:t>
      </w:r>
      <w:sdt>
        <w:sdtPr>
          <w:tag w:val="PROJEKT"/>
          <w:alias w:val="PROJEKT"/>
          <w:text/>
        </w:sdtPr>
        <w:sdtContent>
          <w:r>
            <w:t>{{PROJEKT}}</w:t>
          </w:r>
        </w:sdtContent>
      </w:sdt>
      <w:r>
        <w:t xml:space="preserve"> · Bearbeitung </w:t>
      </w:r>
      <w:sdt>
        <w:sdtPr>
          <w:tag w:val="BEARBEITENDE_PERSON"/>
          <w:alias w:val="BEARBEITENDE_PERSON"/>
          <w:text/>
        </w:sdtPr>
        <w:sdtContent>
          <w:r>
            <w:t>{{BEARBEITENDE_PERSON}}</w:t>
          </w:r>
        </w:sdtContent>
      </w:sdt>
      <w:r>
        <w:t xml:space="preserve"> · Datum </w:t>
      </w:r>
      <w:sdt>
        <w:sdtPr>
          <w:tag w:val="AUSFERTIGUNGSDATUM"/>
          <w:alias w:val="AUSFERTIGUNGSDATUM"/>
          <w:text/>
        </w:sdtPr>
        <w:sdtContent>
          <w:r>
            <w:t>{{AUSFERTIGUNGSDATUM}}</w:t>
          </w:r>
        </w:sdtContent>
      </w:sdt>
    </w:p>
    <w:p>
      <w:pPr>
        <w:pStyle w:val="Heading1"/>
      </w:pPr>
      <w:r>
        <w:t>1. Betroffene Forderung</w:t>
      </w:r>
    </w:p>
    <w:p>
      <w:sdt>
        <w:sdtPr>
          <w:tag w:val="ANREDE"/>
          <w:alias w:val="ANREDE"/>
          <w:text/>
        </w:sdtPr>
        <w:sdtContent>
          <w:r>
            <w:t>{{ANREDE}}</w:t>
          </w:r>
        </w:sdtContent>
      </w:sdt>
      <w:r>
        <w:t xml:space="preserve">, Ihre Rechnung </w:t>
      </w:r>
      <w:sdt>
        <w:sdtPr>
          <w:tag w:val="RECHNUNGSNUMMER"/>
          <w:alias w:val="RECHNUNGSNUMMER"/>
          <w:text/>
        </w:sdtPr>
        <w:sdtContent>
          <w:r>
            <w:t>{{RECHNUNGSNUMMER}}</w:t>
          </w:r>
        </w:sdtContent>
      </w:sdt>
      <w:r>
        <w:t xml:space="preserve"> vom </w:t>
      </w:r>
      <w:sdt>
        <w:sdtPr>
          <w:tag w:val="RECHNUNGSDATUM"/>
          <w:alias w:val="RECHNUNGSDATUM"/>
          <w:text/>
        </w:sdtPr>
        <w:sdtContent>
          <w:r>
            <w:t>{{RECHNUNGSDATUM}}</w:t>
          </w:r>
        </w:sdtContent>
      </w:sdt>
      <w:r>
        <w:t xml:space="preserve"> haben wir mit dem Auftrag </w:t>
      </w:r>
      <w:sdt>
        <w:sdtPr>
          <w:tag w:val="AUFTRAGSNUMMER"/>
          <w:alias w:val="AUFTRAGSNUMMER"/>
          <w:text/>
        </w:sdtPr>
        <w:sdtContent>
          <w:r>
            <w:t>{{AUFTRAGSNUMMER}}</w:t>
          </w:r>
        </w:sdtContent>
      </w:sdt>
      <w:r>
        <w:t xml:space="preserve"> und den vorliegenden Ausführungsunterlagen verglichen. Unsere Einwendung betrifft ausschließlich die nachstehend bezeichneten Positionen und Tatsachen. Die übrigen Positionen werden gesondert bearbeitet.</w:t>
      </w:r>
    </w:p>
    <w:p>
      <w:pPr>
        <w:pStyle w:val="Heading1"/>
      </w:pPr>
      <w:r>
        <w:t>2. Abweichung und Belegbezug</w:t>
      </w:r>
    </w:p>
    <w:p>
      <w:r>
        <w:t xml:space="preserve">Bei Position </w:t>
      </w:r>
      <w:sdt>
        <w:sdtPr>
          <w:tag w:val="POSITION"/>
          <w:alias w:val="POSITION"/>
          <w:text/>
        </w:sdtPr>
        <w:sdtContent>
          <w:r>
            <w:t>{{POSITION}}</w:t>
          </w:r>
        </w:sdtContent>
      </w:sdt>
      <w:r>
        <w:t xml:space="preserve"> rechnen Sie </w:t>
      </w:r>
      <w:sdt>
        <w:sdtPr>
          <w:tag w:val="ABGERECHNETE_LEISTUNG"/>
          <w:alias w:val="ABGERECHNETE_LEISTUNG"/>
          <w:text/>
        </w:sdtPr>
        <w:sdtContent>
          <w:r>
            <w:t>{{ABGERECHNETE_LEISTUNG}}</w:t>
          </w:r>
        </w:sdtContent>
      </w:sdt>
      <w:r>
        <w:t xml:space="preserve"> ab. Nach den Unterlagen </w:t>
      </w:r>
      <w:sdt>
        <w:sdtPr>
          <w:tag w:val="BELEGE"/>
          <w:alias w:val="BELEGE"/>
          <w:text/>
        </w:sdtPr>
        <w:sdtContent>
          <w:r>
            <w:t>{{BELEGE}}</w:t>
          </w:r>
        </w:sdtContent>
      </w:sdt>
      <w:r>
        <w:t xml:space="preserve"> ist dagegen folgender Stand dokumentiert: </w:t>
      </w:r>
      <w:sdt>
        <w:sdtPr>
          <w:tag w:val="DOKUMENTIERTER_STAND"/>
          <w:alias w:val="DOKUMENTIERTER_STAND"/>
          <w:text/>
        </w:sdtPr>
        <w:sdtContent>
          <w:r>
            <w:t>{{DOKUMENTIERTER_STAND}}</w:t>
          </w:r>
        </w:sdtContent>
      </w:sdt>
      <w:r>
        <w:t xml:space="preserve">. Daraus ergibt sich für den von uns beanstandeten Teilbetrag zunächst eine Differenz von </w:t>
      </w:r>
      <w:sdt>
        <w:sdtPr>
          <w:tag w:val="DIFFERENZ"/>
          <w:alias w:val="DIFFERENZ"/>
          <w:text/>
        </w:sdtPr>
        <w:sdtContent>
          <w:r>
            <w:t>{{DIFFERENZ}}</w:t>
          </w:r>
        </w:sdtContent>
      </w:sdt>
      <w:r>
        <w:t xml:space="preserve"> EUR. Bitte erläutern Sie die Abweichung und legen Sie die dazugehörige Beauftragung, Mengenermittlung oder Korrektur bis zum </w:t>
      </w:r>
      <w:sdt>
        <w:sdtPr>
          <w:tag w:val="ANTWORTTERMIN"/>
          <w:alias w:val="ANTWORTTERMIN"/>
          <w:text/>
        </w:sdtPr>
        <w:sdtContent>
          <w:r>
            <w:t>{{ANTWORTTERMIN}}</w:t>
          </w:r>
        </w:sdtContent>
      </w:sdt>
      <w:r>
        <w:t xml:space="preserve"> vor.</w:t>
      </w:r>
    </w:p>
    <w:p>
      <w:pPr>
        <w:pStyle w:val="Heading1"/>
      </w:pPr>
      <w:r>
        <w:t>3. Abgrenzung der Erklärung</w:t>
      </w:r>
    </w:p>
    <w:p>
      <w:r>
        <w:t>Mit dieser Mitteilung erkennen wir den bestrittenen Teil der Forderung nicht an. Ein etwaiger Zahlungsverzug, ein Zurückbehaltungsrecht und die Behandlung unstreitiger Beträge sind anhand der konkreten Vertrags- und Fälligkeitslage gesondert zu beurteilen. Soweit bereits eine Zahlung veranlasst wurde, teilen wir deren Zuordnung und einen gegebenenfalls verlangten Erstattungsbetrag in einer gesonderten Erklärung mit.</w:t>
      </w:r>
    </w:p>
    <w:p>
      <w:r>
        <w:t>Mit freundlichen Grüßen</w:t>
      </w:r>
    </w:p>
    <w:p>
      <w:sdt>
        <w:sdtPr>
          <w:tag w:val="UNTERSCHRIFT_NAME"/>
          <w:alias w:val="UNTERSCHRIFT_NAME"/>
          <w:text/>
        </w:sdtPr>
        <w:sdtContent>
          <w:r>
            <w:t>{{UNTERSCHRIFT_NAME}}</w:t>
          </w:r>
        </w:sdtContent>
      </w:sdt>
    </w:p>
    <w:p>
      <w:sdt>
        <w:sdtPr>
          <w:tag w:val="FUNKTION"/>
          <w:alias w:val="FUNKTION"/>
          <w:text/>
        </w:sdtPr>
        <w:sdtContent>
          <w:r>
            <w:t>{{FUNKTION}}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Einwendung gegen eine konkret bezeichnete Rechnungsposition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