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 von Adelheid Krumm</w:t>
      </w:r>
    </w:p>
    <w:p>
      <w:pPr>
        <w:jc w:val="left"/>
      </w:pPr>
      <w:r>
        <w:t>Original: karierter Zettel, beidseitig beschrieben, von Frau Krumm am 22.01.2026 in der Kanzlei übergeben. Abschrift durch Kanzleisekretariat am 23.01.2026, Unleserliches ist mit [unleserlich] gekennzeichnet. Das Original liegt in der Beiakte.</w:t>
      </w:r>
    </w:p>
    <w:p>
      <w:pPr>
        <w:jc w:val="left"/>
      </w:pPr>
      <w:r>
        <w:t>Vorderseite:</w:t>
      </w:r>
    </w:p>
    <w:p>
      <w:pPr>
        <w:jc w:val="left"/>
      </w:pPr>
      <w:r>
        <w:t>Freitag 5.12. – Frau Windmöller nicht da (später gehört: in Hamburg, Handy aus). Gegen halb 2 Wasser im Hausflur, zieht auch an meine Kellerwand rüber. Bei ihr geklingelt, nichts. Beim Ofenladen angerufen, die sagten der Monteur wäre vormittags dagewesen und wieder weg, mehr könnten sie heute nicht machen. Dann Schlüsseldienst Ohlrogge gerufen (Nummer von der Karte im Hausflur). War um 15 Uhr da, Kellertür geöffnet, 286 Euro, Quittung hab ich. Unten stand schon Wasser, ca. fingerhoch.</w:t>
      </w:r>
    </w:p>
    <w:p>
      <w:pPr>
        <w:jc w:val="left"/>
      </w:pPr>
      <w:r>
        <w:t>Rückseite:</w:t>
      </w:r>
    </w:p>
    <w:p>
      <w:pPr>
        <w:jc w:val="left"/>
      </w:pPr>
      <w:r>
        <w:t>Bei Installateur Petersen angerufen, der hat mir am Telefon erklärt wie ich die Pumpe von der Heizung abstelle und welches Rädchen am Rohr zu muss (nicht dass der Kessel was abkriegt wenn noch Glut drin ist). Hat getropft und gezischt, dann war Ruhe. Für die Beratung will er 49 Euro Pauschale, Rechnung kommt. Eimer und Handtücher von mir, drei Stunden gewischt mit Frau [unleserlich] aus dem 1. Stock. Frau Windmöller kam gegen 19 Uhr, war ganz aufgelöst, hat sich bedankt. Zettel mit dem was ich ausgelegt hab in ihren Briefkasten. Sie sagt der Ofen hat schon die ganze Woche Ärger gemacht.</w:t>
      </w:r>
    </w:p>
    <w:p>
      <w:pPr>
        <w:jc w:val="left"/>
      </w:pPr>
      <w:r>
        <w:t>Nachtrag Montag 8.12.: Frau W. fragt ob ich das dem Ofenladen bezeugen würde. Klar mach ich. Mein Keller: Wand noch feucht, Regal unten aufgequollen, mal sehen ob das von alleine trocknet. Fotos hat mein Enkel gemacht.</w:t>
      </w:r>
    </w:p>
    <w:p>
      <w:pPr>
        <w:jc w:val="left"/>
      </w:pPr>
      <w:r>
        <w:t>Nachtrag 19.12. abends: Feuerwehr war da wegen dem Qualm bei Frau W.!! Zum Glück keiner verletzt. Der ganze Flur riecht verbrannt. Ich schreib mir auf: Ofen war an dem Abend an, hab das Knacken durch die Wand gehört so wie immer.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