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MUSEUM AVENTINUS · Sammlungsleitung · Theresienstraße 74, 80333 München</w:t>
      </w:r>
    </w:p>
    <w:p>
      <w:pPr>
        <w:jc w:val="left"/>
      </w:pPr>
      <w:r>
        <w:t>Zur Depotakte AV-1938-77</w:t>
      </w:r>
    </w:p>
    <w:p>
      <w:pPr>
        <w:jc w:val="left"/>
      </w:pPr>
      <w:r>
        <w:t>München, 5. Mai 2026</w:t>
      </w:r>
    </w:p>
    <w:p>
      <w:pPr>
        <w:jc w:val="left"/>
      </w:pPr>
      <w:r>
        <w:t>Gesprächspartner: Herr Robert Valeria, Vater von Anna Valeria und Lukas Valeria, derzeit Reha-Klinik Bad Tölz. Gespräch geführt von Dr. Adelheid Morgenstern, Dauer 11:40 bis 12:05 Uhr. Herr Valeria hatte um den Anruf gebeten, weil er zu dem Besuchstermin am 27. April nicht anreisen konnte.</w:t>
      </w:r>
    </w:p>
    <w:p>
      <w:pPr>
        <w:pStyle w:val="Heading2"/>
      </w:pPr>
      <w:r>
        <w:rPr>
          <w:rFonts w:ascii="Times New Roman" w:hAnsi="Times New Roman"/>
        </w:rPr>
        <w:t>1 Angaben des Herrn Valeria</w:t>
      </w:r>
    </w:p>
    <w:p>
      <w:pPr>
        <w:jc w:val="left"/>
      </w:pPr>
      <w:r>
        <w:t>Herr Valeria erklärte, seine Mutter Clara Valeria habe zu Lebzeiten mehrfach von Tafeln gesprochen, die bei Cassius lägen und irgendwann zurückgeholt werden müssten. Er sei damals ein Kind gewesen und könne nicht sagen, ob mit Cassius die Person oder das Museum gemeint war. An die Rückholung der drei Bronzen in den Sechzigerjahren erinnere er sich dagegen deutlich; er habe seine Mutter 1964 zu einem Termin in der Theresienstraße begleitet und im Wartebereich gesessen. Ob seine Mutter damals etwas unterschrieben habe, wisse er nicht mehr.</w:t>
      </w:r>
    </w:p>
    <w:p>
      <w:pPr>
        <w:jc w:val="left"/>
      </w:pPr>
      <w:r>
        <w:t>Auf die Frage nach Unterlagen aus dem Haushalt der Großeltern gab Herr Valeria an, nach dem Tod seiner Mutter 1978 seien mehrere Kartons mit Papieren an seinen Bruder Georg gegangen, der 1994 verstorben sei. Wo diese Kartons heute liegen, könne er nicht sagen; möglicherweise bei dessen Witwe in Rosenheim. Einen Brief von Dr. Cassius habe er selbst nie gesehen. Die flache Holzkiste auf der Familienfotografie erkenne er wieder; sie habe im Arbeitszimmer auf dem Regal neben dem Fenster gestanden.</w:t>
      </w:r>
    </w:p>
    <w:p>
      <w:pPr>
        <w:pStyle w:val="Heading2"/>
      </w:pPr>
      <w:r>
        <w:rPr>
          <w:rFonts w:ascii="Times New Roman" w:hAnsi="Times New Roman"/>
        </w:rPr>
        <w:t>2 Weiteres Vorgehen</w:t>
      </w:r>
    </w:p>
    <w:p>
      <w:pPr>
        <w:jc w:val="left"/>
      </w:pPr>
      <w:r>
        <w:t>Herr Valeria bat darum, künftige Post über seine Tochter zu leiten. Er widersprach ausdrücklich nicht dem Herausgabeverlangen seiner Kinder, bat aber darum, die Stücke bis zur Klärung nicht zu bewegen, weil seine Mutter großen Wert auf deren Erhaltung gelegt habe. Zugesagt wurde lediglich, den konservatorischen Zustand unverändert zu sichern und das Ergebnis der zweiten Streiflichtaufnahme vom 7. Mai mitzuteilen. Eine Aussage zur Herausgabe wurde nicht getroffen.</w:t>
      </w:r>
    </w:p>
    <w:p>
      <w:pPr>
        <w:jc w:val="left"/>
      </w:pPr>
      <w:r>
        <w:t>Dr. Adelheid Morgenstern</w:t>
      </w:r>
    </w:p>
    <w:p>
      <w:pPr>
        <w:jc w:val="left"/>
      </w:pPr>
      <w:r>
        <w:t>Sammlungsleiterin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