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Unternehmensprofil und Arbeitsauftrag</w:t>
      </w:r>
    </w:p>
    <w:p>
      <w:r>
        <w:t>Physiopraxis Rosenquell</w:t>
        <w:br/>
        <w:t>Rosengärtlein 14, 96050 Bamberg</w:t>
        <w:br/>
        <w:t>Bearbeitungsstand 10.10.2026</w:t>
      </w:r>
    </w:p>
    <w:p>
      <w:r>
        <w:t>In der Physiopraxis Rosenquell arbeiten die Inhaberin, fünf weitere therapeutische Kräfte und zwei Personen in der Verwaltung. Die Praxis führt laufend Behandlungsdokumentation und Terminplanung. Verordnungen und Abrechnungsangaben werden in der Praxissoftware und teilweise auf Papier bearbeitet.</w:t>
      </w:r>
    </w:p>
    <w:p>
      <w:r>
        <w:t>Ein Anbieter möchte in einem Pilotprojekt kurze Trainingsvideos auswerten und Fortschrittsanzeigen vorschlagen. Geplant sind zunächst 15 teilnehmende Personen. Darunter könnten Minderjährige sein. Ein Test mit echten Videos wurde noch nicht begonnen. Die Inhaberin möchte erst den Verarbeitungsablauf und die notwendigen Entscheidungen klären.</w:t>
      </w:r>
    </w:p>
    <w:p>
      <w:r>
        <w:t>Der Anbieter bezeichnet Videos ohne Namensfeld als anonym. Nach der technischen Beschreibung bleiben Körper, Bewegungsablauf und teilweise Stimme im Bild; der Praxis soll eine Kennung zur Zuordnung dienen. Ob und wie diese Kennung beim Anbieter verwendet wird, ist noch offen.</w:t>
      </w:r>
    </w:p>
    <w:p>
      <w:r>
        <w:t>Bitte ergänzen Sie das Verzeichnis der bestehenden Tätigkeiten und erfassen Sie das geplante Vorhaben getrennt. Stellen Sie nachvollziehbar dar, welche Tatsachen für die weitere Risikoprüfung fehlen und wer sie liefern muss. Eine pauschale Aussage allein anhand der Praxisgröße oder des Wortes Gesundheitsdaten ist nicht beauftragt.</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Unternehmensprofil und Arbeitsauftrag</dc:title>
  <dc:subject/>
  <dc:creator>Physiopraxis Rosenquell</dc:creator>
  <cp:keywords/>
  <dc:description>generated by python-docx</dc:description>
  <cp:lastModifiedBy/>
  <cp:revision>1</cp:revision>
  <dcterms:created xsi:type="dcterms:W3CDTF">2013-12-23T23:15:00Z</dcterms:created>
  <dcterms:modified xsi:type="dcterms:W3CDTF">2013-12-23T23:15:00Z</dcterms:modified>
  <cp:category/>
</cp:coreProperties>
</file>