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Jutta Knopf</w:t>
        <w:br/>
        <w:t>Personalbüro Spreebogen</w:t>
        <w:br/>
        <w:t>jutta@spreebogen.example</w:t>
      </w:r>
    </w:p>
    <w:p>
      <w:r>
        <w:t>Frieda Fröhlich</w:t>
      </w:r>
    </w:p>
    <w:p>
      <w:pPr>
        <w:pStyle w:val="Title"/>
      </w:pPr>
      <w:r>
        <w:t>Einstellungsdaten Nora Aydin</w:t>
      </w:r>
    </w:p>
    <w:p>
      <w:r>
        <w:t>23.09.2026</w:t>
      </w:r>
    </w:p>
    <w:p>
      <w:pPr>
        <w:pStyle w:val="Heading1"/>
      </w:pPr>
      <w:r>
        <w:t>1 Person und Eintritt</w:t>
      </w:r>
    </w:p>
    <w:p>
      <w:r>
        <w:t>Nora Aydin wohnt am Kiefernweg 23 in 12055 Berlin. Sie soll am 1. November 2026 als Produktdesignerin beginnen. Die Identitäts- und Eintrittsunterlagen werden gesondert im Personalprozess erhoben. Im Vertragsprüfungsordner werden weder eine Ausweiskopie noch Bankdaten benötigt.</w:t>
      </w:r>
    </w:p>
    <w:p>
      <w:pPr>
        <w:pStyle w:val="Heading1"/>
      </w:pPr>
      <w:r>
        <w:t>2 Vertragsrahmen</w:t>
      </w:r>
    </w:p>
    <w:p>
      <w:r>
        <w:t>Vorgesehen ist ein unbefristetes Arbeitsverhältnis in Vollzeit. Eine vorherige Beschäftigung bei Spreebogen bestand nicht. Die Arbeitgeberin ist nach Auskunft der Geschäftsführerin nicht tarifgebunden. Es bestehen im Betrieb kein Betriebsrat und keine Betriebsvereinbarungen. Eine betriebliche Altersversorgung wird derzeit nicht angeboten. Diese Angaben wurden im Gespräch am 22. September erhoben.</w:t>
      </w:r>
    </w:p>
    <w:p>
      <w:pPr>
        <w:pStyle w:val="Heading1"/>
      </w:pPr>
      <w:r>
        <w:t>3 Ansprechpartnerinnen</w:t>
      </w:r>
    </w:p>
    <w:p>
      <w:r>
        <w:t>Frieda Fröhlich ist entscheidungsbefugte Geschäftsführerin. Die fachliche Teamleitung übernimmt Milena Roth. Jutta Knopf bereitet die Personalunterlagen vor und darf keine von der Geschäftsführung nicht freigegebenen Vertragspositionen zusagen.</w:t>
      </w:r>
    </w:p>
    <w:p>
      <w:pPr>
        <w:pStyle w:val="Heading1"/>
      </w:pPr>
      <w:r>
        <w:t>4 Zeitplanung</w:t>
      </w:r>
    </w:p>
    <w:p>
      <w:r>
        <w:t>Die Rechtsprüfung soll bis zum 2. Oktober für das Gespräch mit Nora vorbereitet sein. Die Endfassung wird danach zur Unterschrift vorgelegt. Das Onboarding beginnt am ersten Arbeitstag; der 1. November 2026 ist ein Sonntag, sodass der erste Bürotag Montag, der 2. November, ist.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Einstellungsdaten Nora Aydin</dc:title>
  <dc:subject/>
  <dc:creator>Jutta Knopf
Personalbüro Spreebogen
jutta@spreebogen.example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