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Landesamt für Digitalisierung Musterland</w:t>
            </w:r>
          </w:p>
          <w:p>
            <w:pPr>
              <w:spacing w:after="0"/>
            </w:pPr>
            <w:r>
              <w:rPr>
                <w:color w:val="646464"/>
                <w:sz w:val="18"/>
              </w:rPr>
              <w:t>Musterallee 10, 99000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22.04.2026</w:t>
              <w:br/>
            </w:r>
            <w:r>
              <w:rPr>
                <w:rFonts w:ascii="Times New Roman" w:hAnsi="Times New Roman"/>
                <w:color w:val="646464"/>
                <w:sz w:val="18"/>
              </w:rPr>
              <w:t>Aktenzeichen: LAD-IT-2026-044</w:t>
              <w:br/>
            </w:r>
            <w:r>
              <w:rPr>
                <w:rFonts w:ascii="Times New Roman" w:hAnsi="Times New Roman"/>
                <w:color w:val="646464"/>
                <w:sz w:val="18"/>
              </w:rPr>
              <w:t>Bedarfsvermerk</w:t>
            </w:r>
          </w:p>
        </w:tc>
      </w:tr>
    </w:tbl>
    <w:p>
      <w:pPr>
        <w:spacing w:before="200" w:after="40"/>
      </w:pPr>
      <w:r>
        <w:rPr>
          <w:rFonts w:ascii="Times New Roman" w:hAnsi="Times New Roman"/>
          <w:color w:val="646464"/>
          <w:sz w:val="15"/>
        </w:rPr>
        <w:t>Landesamt für Digitalisierung Musterland · Musterallee 10, 99000 Musterstadt</w:t>
      </w:r>
    </w:p>
    <w:p>
      <w:pPr>
        <w:spacing w:after="240"/>
      </w:pPr>
      <w:r>
        <w:t>Vergabeakte LAD-IT-2026-044</w:t>
      </w:r>
    </w:p>
    <w:p>
      <w:pPr>
        <w:pStyle w:val="Title"/>
      </w:pPr>
      <w:r>
        <w:t>Bedarfsvermerk Rahmenvertrag mobile Endgeräte</w:t>
      </w:r>
    </w:p>
    <w:p>
      <w:pPr>
        <w:pStyle w:val="Heading1"/>
      </w:pPr>
      <w:r>
        <w:t>1. Ausgangslage</w:t>
      </w:r>
    </w:p>
    <w:p>
      <w:r>
        <w:t>Das Landesamt betreibt 800 mobile Arbeitsplätze. Die vorhandenen Geräte erreichen im Jahr 2026 das Ende des Supportzyklus. Für Außendienst, Heimarbeit und Krisenstabsfähigkeit werden einheitliche, verwaltbare Endgeräte mit Docking, Monitorfähigkeit und Vor-Ort-Service benötigt.</w:t>
      </w:r>
    </w:p>
    <w:p>
      <w:pPr>
        <w:pStyle w:val="Heading1"/>
      </w:pPr>
      <w:r>
        <w:t>2. Beschaffungsbedarf</w:t>
      </w:r>
    </w:p>
    <w:p>
      <w:pPr>
        <w:keepNext/>
        <w:keepLines/>
      </w:pPr>
      <w:r>
        <w:t>Beschafft werden 800 Business-Laptops, Dockingstations, Netzteile, Mäuse, Tastaturen, Transporttaschen und ein Vor-Ort-Service über 36 Monate. Die Geräte müssen in das zentrale Mobile-Device-Management integrierbar sein. Die Ausschreibung darf keinen Hersteller faktisch bevorzugen.</w:t>
      </w:r>
    </w:p>
    <w:p>
      <w:pPr>
        <w:pStyle w:val="Heading1"/>
        <w:keepNext/>
        <w:keepLines/>
      </w:pPr>
      <w:r>
        <w:t>3. Markterkundung nach § 28 VgV</w:t>
      </w:r>
    </w:p>
    <w:p>
      <w:pPr>
        <w:keepNext/>
        <w:keepLines/>
      </w:pPr>
      <w:r>
        <w:t>Die Vergabestelle hat drei Hersteller und drei Reseller zu marktüblichen Spezifikationen befragt. Ergebnis: CPU-Leistung, Arbeitsspeicher, SSD, Display, Akkulaufzeit und Service Level lassen sich produktneutral beschreiben. Markenbezeichnungen sind nicht erforderlich.</w:t>
      </w:r>
    </w:p>
    <w:p>
      <w:pPr>
        <w:pStyle w:val="Heading1"/>
        <w:keepNext/>
        <w:keepLines/>
      </w:pPr>
      <w:r>
        <w:t>4. Entscheidung</w:t>
      </w:r>
    </w:p>
    <w:p>
      <w:pPr>
        <w:keepLines/>
      </w:pPr>
      <w:r>
        <w:t>Die Beschaffung erfolgt als EU-weites offenes Verfahren. Die Leistungsbeschreibung nutzt Mindestparameter und Gleichwertigkeitsklauseln. Energieeffizienz wird über objektive Nachweise bewertet, ohne ein einzelnes Umweltzeichen exklusiv vorzuschreiben.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LAD-IT-2026-044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Landesamt für Digitalisierung Musterland</w:t>
      <w:t xml:space="preserve">  |  LAD-IT-2026-044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Bedarfsvermerk Rahmenvertrag mobile Endgeräte</dc:title>
  <dc:subject>Bedarfsvermerk | Az. LAD-IT-2026-044</dc:subject>
  <dc:creator>Landesamt für Digitalisierung Musterland</dc:creator>
  <cp:keywords>Vergaberecht, LAD-IT-2026-044, Bedarfsvermerk</cp:keywords>
  <dc:description>generated by python-docx</dc:description>
  <cp:lastModifiedBy>Landesamt für Digitalisierung Musterland</cp:lastModifiedBy>
  <cp:revision>1</cp:revision>
  <dcterms:created xsi:type="dcterms:W3CDTF">2000-01-01T00:00:00Z</dcterms:created>
  <dcterms:modified xsi:type="dcterms:W3CDTF">2000-01-01T00:00:00Z</dcterms:modified>
  <cp:category>Vergabeakte</cp:category>
</cp:coreProperties>
</file>