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Kaufvertrag und Rechnung über ein Sensorpflegebett</w:t>
      </w:r>
    </w:p>
    <w:p>
      <w:pPr>
        <w:jc w:val="left"/>
      </w:pPr>
      <w:r>
        <w:t>Reha Wiesenmüller Sanitätshaus GmbH, Äußere Bayreuther Straße 118, 90409 Nürnberg</w:t>
      </w:r>
    </w:p>
    <w:p>
      <w:pPr>
        <w:jc w:val="left"/>
      </w:pPr>
      <w:r>
        <w:t>Telefon 0911 47 22 630, Registergericht Nürnberg HRB 12 447, Geschäftsführer Bernd Wiesenmüller</w:t>
      </w:r>
    </w:p>
    <w:p>
      <w:pPr>
        <w:pStyle w:val="Heading2"/>
      </w:pPr>
      <w:r>
        <w:rPr>
          <w:rFonts w:ascii="Times New Roman" w:hAnsi="Times New Roman"/>
        </w:rPr>
        <w:t>1 Vertrags- und Rechnungsdaten</w:t>
      </w:r>
    </w:p>
    <w:p>
      <w:pPr>
        <w:jc w:val="left"/>
      </w:pPr>
      <w:r>
        <w:t>Auftrags- und Rechnungsnummer: RW-2026-0388</w:t>
      </w:r>
    </w:p>
    <w:p>
      <w:pPr>
        <w:jc w:val="left"/>
      </w:pPr>
      <w:r>
        <w:t>Vertragsschluss: 07.03.2026 in der Wohnung der Kundin nach vorheriger Terminvereinbarung durch die Kundin</w:t>
      </w:r>
    </w:p>
    <w:p>
      <w:pPr>
        <w:jc w:val="left"/>
      </w:pPr>
      <w:r>
        <w:t>Lieferung und Aufbau: 21.03.2026, Übergabeprotokoll unterschrieben von der Tochter der Kundin</w:t>
      </w:r>
    </w:p>
    <w:p>
      <w:pPr>
        <w:jc w:val="left"/>
      </w:pPr>
      <w:r>
        <w:t>Kundin: Frau Elfriede Sauerbier, geboren am 04.09.1941, Sulzbacher Straße 91, 90489 Nürnberg</w:t>
      </w:r>
    </w:p>
    <w:p>
      <w:pPr>
        <w:jc w:val="left"/>
      </w:pPr>
      <w:r>
        <w:t>Bevollmächtigte Angehörige: Frau Katrin Sauerbier-Ohlert, Tochter</w:t>
      </w:r>
    </w:p>
    <w:p>
      <w:pPr>
        <w:pStyle w:val="Heading2"/>
      </w:pPr>
      <w:r>
        <w:rPr>
          <w:rFonts w:ascii="Times New Roman" w:hAnsi="Times New Roman"/>
        </w:rPr>
        <w:t>2 Kaufgegenstand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Artikel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Artikelnummer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Menge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Einzelpreis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Sensorpflegebett CareRest 400, Liegefläche 100 mal 200 Zentimeter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CR-400-100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3.290,00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3.290,00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Sensormatte CareRest SafeMat mit Sturz- und Verlassenserkennung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CR-SM-01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690,00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Aufbau, Einweisung und Anbindung an das häusliche Netzwerk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DL-MONT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240,00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240,00 EUR</w:t>
            </w:r>
          </w:p>
        </w:tc>
      </w:tr>
    </w:tbl>
    <w:p>
      <w:pPr>
        <w:jc w:val="left"/>
      </w:pPr>
      <w:r>
        <w:t>Warenwert netto: 3.546,22 EUR — Umsatzsteuer 19 Prozent: 673,78 EUR — Gesamtbetrag: 4.220,00 EUR</w:t>
      </w:r>
    </w:p>
    <w:p>
      <w:pPr>
        <w:jc w:val="left"/>
      </w:pPr>
      <w:r>
        <w:t>Zahlung: Überweisung, Eingang am 25.03.2026. Ein Zuschuss der Pflegekasse wurde gesondert beantragt und ist nicht Gegenstand dieses Vertrages.</w:t>
      </w:r>
    </w:p>
    <w:p>
      <w:pPr>
        <w:pStyle w:val="Heading2"/>
      </w:pPr>
      <w:r>
        <w:rPr>
          <w:rFonts w:ascii="Times New Roman" w:hAnsi="Times New Roman"/>
        </w:rPr>
        <w:t>3 Vereinbarte Beschaffenheit</w:t>
      </w:r>
    </w:p>
    <w:p>
      <w:pPr>
        <w:jc w:val="left"/>
      </w:pPr>
      <w:r>
        <w:t>Im Auftragsformular ist unter „Besondere Vereinbarungen" handschriftlich vom Außendienstmitarbeiter Herrn Deniz Aksoy eingetragen und von beiden Seiten abgezeichnet:</w:t>
      </w:r>
    </w:p>
    <w:p>
      <w:pPr>
        <w:jc w:val="left"/>
      </w:pPr>
      <w:r>
        <w:t>„Kundin lebt allein, Tochter wohnt 12 Kilometer entfernt. Zweck: nächtliche Alarmierung der Tochter bei Verlassen des Betts oder Sturz. Alarm muss ohne Verzögerung auf das Mobiltelefon der Tochter gelangen. App-Nutzung ist im Kaufpreis enthalten."</w:t>
      </w:r>
    </w:p>
    <w:p>
      <w:pPr>
        <w:pStyle w:val="Heading2"/>
      </w:pPr>
      <w:r>
        <w:rPr>
          <w:rFonts w:ascii="Times New Roman" w:hAnsi="Times New Roman"/>
        </w:rPr>
        <w:t>4 CareRest Connect</w:t>
      </w:r>
    </w:p>
    <w:p>
      <w:pPr>
        <w:jc w:val="left"/>
      </w:pPr>
      <w:r>
        <w:t>Der Beleg enthält auf der Rückseite die Bedingungen des Dienstes CareRest Connect. Dort heißt es unter Ziffer 2: „Die Grundfunktionen der Sensormatte einschließlich Alarmweiterleitung an bis zu zwei Mobilgeräte sind für die Dauer von sechsunddreißig Monaten ab Lieferung im Kaufpreis enthalten." Unter Ziffer 5 heißt es: „Der Hersteller kann Funktionen im Rahmen von Software-Aktualisierungen anpassen."</w:t>
      </w:r>
    </w:p>
    <w:p>
      <w:pPr>
        <w:jc w:val="left"/>
      </w:pPr>
      <w:r>
        <w:t>Eine Vereinbarung darüber, dass Alarmfunktionen nach einer Aktualisierung nur noch gegen ein laufendes Entgelt zur Verfügung stehen, ist weder im Auftragsformular noch in den Bedingungen enthalten.</w:t>
      </w:r>
    </w:p>
    <w:p>
      <w:pPr>
        <w:pStyle w:val="Heading2"/>
      </w:pPr>
      <w:r>
        <w:rPr>
          <w:rFonts w:ascii="Times New Roman" w:hAnsi="Times New Roman"/>
        </w:rPr>
        <w:t>5 Gewährleistung und Rücknahme</w:t>
      </w:r>
    </w:p>
    <w:p>
      <w:pPr>
        <w:jc w:val="left"/>
      </w:pPr>
      <w:r>
        <w:t>Gedruckter Hinweis: „Die gesetzliche Verjährungsfrist für Mängelansprüche beträgt bei Verbrauchsgüterkäufen zwei Jahre ab Übergabe der Ware. Für Hilfsmittel gewähren wir zusätzlich eine freiwillige Funktionsgarantie von sechsunddreißig Monaten auf Motorik und Rahmen."</w:t>
      </w:r>
    </w:p>
    <w:p>
      <w:pPr>
        <w:jc w:val="left"/>
      </w:pPr>
      <w:r>
        <w:t>Da der Vertrag in der Wohnung der Kundin geschlossen wurde, ist auf dem Formular eine Widerrufsbelehrung abgedruckt; die Kundin hat den Erhalt gesondert quittiert. Die Widerrufsfrist ist verstrichen.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Reha Wiesenmüller Sanitätshaus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Reha Wiesenmüller Sanitätshaus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Äußere Bayreuther Straße 118, 90409 Nürnberg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