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Heike und Jürgen Mertens</w:t>
      </w:r>
    </w:p>
    <w:p>
      <w:pPr>
        <w:spacing w:before="0" w:after="20" w:line="252" w:lineRule="auto"/>
        <w:jc w:val="left"/>
      </w:pPr>
      <w:r>
        <w:rPr>
          <w:rFonts w:ascii="Times New Roman" w:hAnsi="Times New Roman"/>
          <w:color w:val="000000"/>
        </w:rPr>
        <w:t>Heike Mertens und Jürgen Mertens</w:t>
      </w:r>
    </w:p>
    <w:p>
      <w:pPr>
        <w:spacing w:before="0" w:after="20" w:line="252" w:lineRule="auto"/>
        <w:jc w:val="left"/>
      </w:pPr>
      <w:r>
        <w:rPr>
          <w:rFonts w:ascii="Times New Roman" w:hAnsi="Times New Roman"/>
          <w:color w:val="000000"/>
        </w:rPr>
        <w:t>Buchenstraße 9, 48167 Münster</w:t>
      </w:r>
    </w:p>
    <w:p>
      <w:pPr>
        <w:spacing w:before="0" w:after="20" w:line="252" w:lineRule="auto"/>
        <w:jc w:val="left"/>
      </w:pPr>
      <w:r>
        <w:rPr>
          <w:rFonts w:ascii="Times New Roman" w:hAnsi="Times New Roman"/>
          <w:color w:val="000000"/>
        </w:rPr>
        <w:t>Telefon 0251 555 0214</w:t>
      </w:r>
    </w:p>
    <w:p>
      <w:pPr>
        <w:spacing w:before="0" w:after="20" w:line="252" w:lineRule="auto"/>
        <w:jc w:val="left"/>
      </w:pPr>
      <w:r>
        <w:rPr>
          <w:rFonts w:ascii="Times New Roman" w:hAnsi="Times New Roman"/>
          <w:color w:val="000000"/>
        </w:rPr>
        <w:t>E-Mail: mertens@posteo.de</w:t>
      </w:r>
    </w:p>
    <w:p>
      <w:pPr>
        <w:spacing w:before="0" w:after="20" w:line="252" w:lineRule="auto"/>
        <w:jc w:val="left"/>
      </w:pPr>
      <w:r>
        <w:rPr>
          <w:rFonts w:ascii="Times New Roman" w:hAnsi="Times New Roman"/>
          <w:color w:val="000000"/>
        </w:rPr>
        <w:t>An Notar Dr. Felix Hartung</w:t>
      </w:r>
    </w:p>
    <w:p>
      <w:pPr>
        <w:spacing w:before="0" w:after="20" w:line="252" w:lineRule="auto"/>
        <w:jc w:val="left"/>
      </w:pPr>
      <w:r>
        <w:rPr>
          <w:rFonts w:ascii="Times New Roman" w:hAnsi="Times New Roman"/>
          <w:color w:val="000000"/>
        </w:rPr>
        <w:t>Kanalstraße 62, 48147 Münster</w:t>
      </w:r>
    </w:p>
    <w:p>
      <w:pPr>
        <w:spacing w:before="0" w:after="20" w:line="252" w:lineRule="auto"/>
        <w:jc w:val="left"/>
      </w:pPr>
      <w:r>
        <w:rPr>
          <w:rFonts w:ascii="Times New Roman" w:hAnsi="Times New Roman"/>
          <w:color w:val="000000"/>
        </w:rPr>
        <w:t>Zu Händen Herrn Oliver Maßmann</w:t>
      </w:r>
    </w:p>
    <w:p>
      <w:pPr>
        <w:spacing w:before="0" w:after="20" w:line="252" w:lineRule="auto"/>
        <w:jc w:val="left"/>
      </w:pPr>
      <w:r>
        <w:rPr>
          <w:rFonts w:ascii="Times New Roman" w:hAnsi="Times New Roman"/>
          <w:color w:val="000000"/>
        </w:rPr>
        <w:t>Münster, den 4. September 2026</w:t>
      </w:r>
    </w:p>
    <w:p>
      <w:pPr>
        <w:spacing w:before="0" w:after="20" w:line="252" w:lineRule="auto"/>
        <w:jc w:val="left"/>
      </w:pPr>
      <w:r>
        <w:rPr>
          <w:rFonts w:ascii="Times New Roman" w:hAnsi="Times New Roman"/>
          <w:color w:val="000000"/>
        </w:rPr>
        <w:t>Urkundenverzeichnis 318/2026 H</w:t>
      </w:r>
    </w:p>
    <w:p>
      <w:pPr>
        <w:spacing w:before="0" w:after="20" w:line="252" w:lineRule="auto"/>
        <w:jc w:val="left"/>
      </w:pPr>
      <w:r>
        <w:rPr>
          <w:rFonts w:ascii="Times New Roman" w:hAnsi="Times New Roman"/>
          <w:color w:val="000000"/>
        </w:rPr>
        <w:t>Grundstück Lindenbogen 14, 48167 Münster</w:t>
      </w:r>
    </w:p>
    <w:p>
      <w:pPr>
        <w:spacing w:before="0" w:after="20" w:line="252" w:lineRule="auto"/>
        <w:jc w:val="left"/>
      </w:pPr>
      <w:r>
        <w:rPr>
          <w:rFonts w:ascii="Times New Roman" w:hAnsi="Times New Roman"/>
          <w:color w:val="000000"/>
        </w:rPr>
        <w:t>Betreff: Eingang des Kaufpreises und weitere Abwicklung</w:t>
      </w:r>
    </w:p>
    <w:p>
      <w:pPr>
        <w:spacing w:before="0" w:after="100" w:line="252" w:lineRule="auto"/>
        <w:jc w:val="left"/>
      </w:pPr>
      <w:r>
        <w:rPr>
          <w:rFonts w:ascii="Times New Roman" w:hAnsi="Times New Roman"/>
          <w:color w:val="000000"/>
        </w:rPr>
        <w:t>Sehr geehrter Herr Dr. Hartung,</w:t>
      </w:r>
    </w:p>
    <w:p>
      <w:pPr>
        <w:spacing w:before="0" w:after="100" w:line="252" w:lineRule="auto"/>
        <w:jc w:val="left"/>
      </w:pPr>
      <w:r>
        <w:rPr>
          <w:rFonts w:ascii="Times New Roman" w:hAnsi="Times New Roman"/>
          <w:color w:val="000000"/>
        </w:rPr>
        <w:t>sehr geehrter Herr Maßmann,</w:t>
      </w:r>
    </w:p>
    <w:p>
      <w:pPr>
        <w:spacing w:before="0" w:after="100" w:line="252" w:lineRule="auto"/>
        <w:jc w:val="left"/>
      </w:pPr>
      <w:r>
        <w:rPr>
          <w:rFonts w:ascii="Times New Roman" w:hAnsi="Times New Roman"/>
          <w:color w:val="000000"/>
        </w:rPr>
        <w:t>zum Verkauf unseres Hauses an Frau Nora Schäfer und Herrn Daniel Schäfer bestätigen wir, dass wir den vereinbarten Kaufpreis von 486000 Euro nach unserer eigenen Rechnung vollständig erhalten haben. Die Bankfinanzierung von 350000 Euro wurde am 31. August unserem Konto gutgeschrieben. Am 1. September kamen weitere 128000 Euro von Frau und Herrn Schäfer hinzu.</w:t>
      </w:r>
    </w:p>
    <w:p>
      <w:pPr>
        <w:spacing w:before="0" w:after="100" w:line="252" w:lineRule="auto"/>
        <w:jc w:val="left"/>
      </w:pPr>
      <w:r>
        <w:rPr>
          <w:rFonts w:ascii="Times New Roman" w:hAnsi="Times New Roman"/>
          <w:color w:val="000000"/>
        </w:rPr>
        <w:t>Der verbleibende Betrag von 8000 Euro wurde uns bei der Übergabe am 3. September gegen 17:30 Uhr übergeben. Frau Schäfers Vater, Herr Rolf Kühn, hatte den Betrag in einem Umschlag dabei. Wir haben ihn nicht selbst bei unserer Bank eingezahlt. Das Geld liegt derzeit noch zu Hause. Herr Schäfer sagte, es handele sich um einen Beitrag seines Schwiegervaters für die Renovierung, den er lieber gleich an uns geben wolle.</w:t>
      </w:r>
    </w:p>
    <w:p>
      <w:pPr>
        <w:spacing w:before="0" w:after="100" w:line="252" w:lineRule="auto"/>
        <w:jc w:val="left"/>
      </w:pPr>
      <w:r>
        <w:rPr>
          <w:rFonts w:ascii="Times New Roman" w:hAnsi="Times New Roman"/>
          <w:color w:val="000000"/>
        </w:rPr>
        <w:t>Wir hatten uns vorgestellt, dass damit alles bezahlt sei. Eine gesonderte Quittung haben wir am Übergabetag nicht geschrieben. Herr Mertens hat im Übergabeprotokoll lediglich "Rest erhalten" neben den Zählerständen notiert. Die Schlüssel wurden ausgehändigt. Eine Kopie des vollständigen Protokolls liegt bei Frau Schäfer; wir haben nur ein Foto der letzten Seite.</w:t>
      </w:r>
    </w:p>
    <w:p>
      <w:pPr>
        <w:spacing w:before="0" w:after="100" w:line="252" w:lineRule="auto"/>
        <w:jc w:val="left"/>
      </w:pPr>
      <w:r>
        <w:rPr>
          <w:rFonts w:ascii="Times New Roman" w:hAnsi="Times New Roman"/>
          <w:color w:val="000000"/>
        </w:rPr>
        <w:t>Bitte teilen Sie uns mit, welche Unterlagen Sie noch brauchen. Die Kontoauszüge für die beiden Überweisungen können wir Ihnen aus unserem Onlinebanking schicken. Nicht zu diesem Verkauf gehörende Buchungen möchten wir vorher abdecken. Für den Betrag im Umschlag gibt es naturgemäß keine Bankbestätigung.</w:t>
      </w:r>
    </w:p>
    <w:p>
      <w:pPr>
        <w:spacing w:before="0" w:after="100" w:line="252" w:lineRule="auto"/>
        <w:jc w:val="left"/>
      </w:pPr>
      <w:r>
        <w:rPr>
          <w:rFonts w:ascii="Times New Roman" w:hAnsi="Times New Roman"/>
          <w:color w:val="000000"/>
        </w:rPr>
        <w:t>Wir bitten, die Umschreibung im Grundbuch zu veranlassen, soweit das aus Ihrer Sicht möglich ist. Wir möchten nicht, dass die Sache wegen eines fehlenden Blatts liegen bleibt. Eine telefonische Rückfrage ist heute zwischen 14 und 16 Uhr möglich.</w:t>
      </w:r>
    </w:p>
    <w:p>
      <w:pPr>
        <w:spacing w:before="0" w:after="100" w:line="252" w:lineRule="auto"/>
        <w:jc w:val="left"/>
      </w:pPr>
      <w:r>
        <w:rPr>
          <w:rFonts w:ascii="Times New Roman" w:hAnsi="Times New Roman"/>
          <w:color w:val="000000"/>
        </w:rPr>
        <w:t>Mit freundlichen Grüßen</w:t>
      </w:r>
    </w:p>
    <w:p>
      <w:pPr>
        <w:spacing w:before="0" w:after="100" w:line="252" w:lineRule="auto"/>
        <w:jc w:val="left"/>
      </w:pPr>
      <w:r>
        <w:rPr>
          <w:rFonts w:ascii="Times New Roman" w:hAnsi="Times New Roman"/>
          <w:color w:val="000000"/>
        </w:rPr>
        <w:t>Heike Mertens</w:t>
      </w:r>
    </w:p>
    <w:p>
      <w:pPr>
        <w:spacing w:before="0" w:after="100" w:line="252" w:lineRule="auto"/>
        <w:jc w:val="left"/>
      </w:pPr>
      <w:r>
        <w:rPr>
          <w:rFonts w:ascii="Times New Roman" w:hAnsi="Times New Roman"/>
          <w:color w:val="000000"/>
        </w:rPr>
        <w:t>Jürgen Mertens</w:t>
      </w:r>
    </w:p>
    <w:p>
      <w:pPr>
        <w:spacing w:before="0" w:after="100" w:line="252" w:lineRule="auto"/>
        <w:jc w:val="left"/>
      </w:pPr>
      <w:r>
        <w:rPr>
          <w:rFonts w:ascii="Times New Roman" w:hAnsi="Times New Roman"/>
          <w:color w:val="000000"/>
        </w:rPr>
        <w:t>Versandvermerk: von Heike Mertens als Textdatei zur Weiterverarbeitung</w:t>
      </w:r>
    </w:p>
    <w:p>
      <w:pPr>
        <w:spacing w:before="0" w:after="100" w:line="252" w:lineRule="auto"/>
        <w:jc w:val="left"/>
      </w:pPr>
      <w:r>
        <w:rPr>
          <w:rFonts w:ascii="Times New Roman" w:hAnsi="Times New Roman"/>
          <w:color w:val="000000"/>
        </w:rPr>
        <w:t>am 4. September 2026 um 10:12 Uhr übersandt.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18"/>
      </w:rPr>
      <w:t>Heike und Jürgen Mertens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