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Absprachen für das Winterhalbjahr</w:t>
      </w:r>
    </w:p>
    <w:p>
      <w:r>
        <w:t>Büro der Musikakademie am Mauerpark</w:t>
        <w:br/>
        <w:t>Arbeitsstand vom 28. August 2025 · versandt an alle Lehrenden</w:t>
      </w:r>
    </w:p>
    <w:p>
      <w:pPr>
        <w:pStyle w:val="Heading1"/>
      </w:pPr>
      <w:r>
        <w:t>1 Stunden und Räume</w:t>
      </w:r>
    </w:p>
    <w:p>
      <w:r>
        <w:t>Ab dem 8. September verwenden wir ausschließlich den Kalender im Portal. Die Raumbelegung aus den E-Mails vom Juni wird dadurch ersetzt. Mara hat dienstags Raum 3 von 14 bis 19 Uhr und donnerstags Raum 2 von 14 bis 20 Uhr. Bei Stimmarbeiten kann das Büro auf Raum 4 umbuchen. Bitte verschiebt keine Unterrichtsstunde ohne Eintrag: Frau Becker und Herr Lenz hatten letzte Woche denselben Raum, obwohl beide Familien eine Bestätigung bekommen hatten.</w:t>
      </w:r>
    </w:p>
    <w:p>
      <w:r>
        <w:t>Die Einträge sind zunächst unser Planungsvorschlag. Rückmeldungen bitte bis zum 3. September an Hannes. Nach den Elternbestätigungen brauchen wir verlässliche Termine. Wer eine Lücke zwischen zwei Stunden anders nutzen möchte, muss selbstverständlich nicht im Haus bleiben. Die Eingangstür schließt ab 18 Uhr; der Schlüssel darf nicht an Schüler weitergegeben werden.</w:t>
      </w:r>
    </w:p>
    <w:p>
      <w:pPr>
        <w:pStyle w:val="Heading1"/>
      </w:pPr>
      <w:r>
        <w:t>2 Abwesenheit und Vertretung</w:t>
      </w:r>
    </w:p>
    <w:p>
      <w:r>
        <w:t>Im Portal heißt die Funktion technisch „Urlaubsantrag“. Auch Honorarkräfte tragen dort ihre geplanten Abwesenheiten ein. Das Büro bestätigt anschließend, ob die betroffenen Familien informiert sind. In der letzten Sitzung wurde ausdrücklich gefragt, ob das eine Genehmigung sei. Kunibert möchte die Frage mit der Verwaltung klären; bis dahin bleibt die Bezeichnung im System unverändert. Kurzfristige Erkrankungen bitte per Telefon mitteilen, weil wir die Portalbenachrichtigung nicht ständig überwachen.</w:t>
      </w:r>
    </w:p>
    <w:p>
      <w:r>
        <w:t>Wer eine Vertretung vorschlägt, sendet Name, Telefonnummer und Qualifikationsnachweis ans Büro. Bei einer Wiederholungsvertretung müssen die Unterlagen nicht erneut eingereicht werden. Die Zahlung klärt die vertretene Lehrkraft direkt. Hannes vermerkt im Portal den Namen der tatsächlich unterrichtenden Person.</w:t>
      </w:r>
    </w:p>
    <w:p>
      <w:pPr>
        <w:pStyle w:val="Heading1"/>
      </w:pPr>
      <w:r>
        <w:t>3 Treffen und Veranstaltungen</w:t>
      </w:r>
    </w:p>
    <w:p>
      <w:r>
        <w:t>Die Besprechung zur Probespielwoche findet am 15. September um 10 Uhr statt. Für Lehrkräfte im Kurs „Mappe Musik“ brauchen wir die Rückmeldungen zu allen Teilnehmern spätestens an diesem Tag. Eine schriftliche Rückmeldung reicht, falls der Termin nicht passt. Das Büro hat in der Rundmail versehentlich „Teilnahme verpflichtend“ geschrieben; die Korrektur ist noch nicht an alle Verteiler gegangen.</w:t>
      </w:r>
    </w:p>
    <w:p>
      <w:r>
        <w:t>Der Konzerttermin am 13. Dezember steht fest. Die Mitwirkung wird wie im Vorjahr mit zwei Einheiten abgerechnet. Wer nicht mitwirkt, soll die betroffenen Familien frühzeitig informieren. Bitte sagt Konzertbeiträge nicht gegenüber Eltern verbindlich zu, bevor wir die gesamte Programmlänge geprüft haben.</w:t>
      </w:r>
    </w:p>
    <w:p>
      <w:r>
        <w:t>Hannes Riedel, Unterrichtsorganisation</w:t>
      </w:r>
    </w:p>
    <w:sectPr w:rsidR="00FC693F" w:rsidRPr="0006063C" w:rsidSect="00034616">
      <w:footerReference w:type="default" r:id="rId9"/>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40"/>
      <w:outlineLvl w:val="0"/>
    </w:pPr>
    <w:rPr>
      <w:rFonts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pPr>
    <w:rPr>
      <w:rFonts w:ascii="Times New Roman" w:hAnsi="Times New Roman" w:eastAsia="Times New Roman" w:cs="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Absprachen für das Winterhalbjahr</dc:title>
  <dc:subject/>
  <dc:creator>Hannes Riedel</dc:creator>
  <cp:keywords/>
  <dc:description>generated by python-docx</dc:description>
  <cp:lastModifiedBy/>
  <cp:revision>1</cp:revision>
  <dcterms:created xsi:type="dcterms:W3CDTF">2013-12-23T23:15:00Z</dcterms:created>
  <dcterms:modified xsi:type="dcterms:W3CDTF">2013-12-23T23:15:00Z</dcterms:modified>
  <cp:category/>
  <dc:language>de-DE</dc:language>
</cp:coreProperties>
</file>