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rPr>
          <w:rFonts w:ascii="Times New Roman" w:hAnsi="Times New Roman"/>
          <w:b/>
          <w:sz w:val="28"/>
        </w:rPr>
        <w:t>Psychotherapeutische Sprechstunde</w:t>
      </w:r>
    </w:p>
    <w:p>
      <w:pPr>
        <w:jc w:val="left"/>
      </w:pPr>
      <w:r>
        <w:t>Praxis für Psychotherapie | Diplom-Psychologe Florian Weiß</w:t>
      </w:r>
    </w:p>
    <w:p>
      <w:pPr>
        <w:jc w:val="left"/>
      </w:pPr>
      <w:r>
        <w:t>Psychologischer Psychotherapeut | Neue Grünstraße 27, 10179 Berlin</w:t>
      </w:r>
    </w:p>
    <w:p>
      <w:pPr>
        <w:jc w:val="left"/>
      </w:pPr>
      <w:r>
        <w:t>Telefon 030 2786 4410 | praxis@psychotherapie-weiss-mitte.de</w:t>
      </w:r>
    </w:p>
    <w:p>
      <w:pPr>
        <w:jc w:val="left"/>
      </w:pPr>
      <w:r>
        <w:t>An Martin Rößler, Wallstraße 71, 10179 Berlin</w:t>
      </w:r>
    </w:p>
    <w:p>
      <w:pPr>
        <w:jc w:val="left"/>
      </w:pPr>
      <w:r>
        <w:t>Berlin, 28.08.2026 | Termin 09:30 bis 10:20 Uhr | Vorgang FW-26-287</w:t>
      </w:r>
    </w:p>
    <w:p>
      <w:pPr>
        <w:jc w:val="left"/>
      </w:pPr>
      <w:r>
        <w:t>Sehr geehrter Herr Rößler,</w:t>
      </w:r>
    </w:p>
    <w:p>
      <w:pPr>
        <w:jc w:val="left"/>
      </w:pPr>
      <w:r>
        <w:t>Sie erhalten auf Ihren Wunsch die folgende kurze Dokumentation unseres heutigen Erstgesprächs. Eine abschließende diagnostische Beurteilung oder Prognose nach längerer Behandlung ist damit nicht verbunden.</w:t>
      </w:r>
    </w:p>
    <w:p>
      <w:pPr>
        <w:pStyle w:val="Heading2"/>
      </w:pPr>
      <w:r>
        <w:rPr>
          <w:rFonts w:ascii="Times New Roman" w:hAnsi="Times New Roman"/>
        </w:rPr>
        <w:t>1. Vorstellungsanlass</w:t>
      </w:r>
    </w:p>
    <w:p>
      <w:pPr>
        <w:jc w:val="left"/>
      </w:pPr>
      <w:r>
        <w:t>Sie schildern den Vorfall vom 24.08.2026 beim Aussteigen aus der U-Bahn. In den vergangenen Nächten seien Sie wiederholt mit dem Bild aufgewacht, seitlich unter den Wagen zu geraten. Sie seien zweimal mit dem Bus gefahren, obwohl die U-Bahn auf dem üblichen Weg schneller wäre. Beim Schließen einer Bustür hätten Sie stark auf Ihren Jackensaum geachtet. Tagsüber könnten Sie sich zeitweise schlechter konzentrieren. Eine vergleichbare Situation sei Ihnen bisher nicht passiert.</w:t>
      </w:r>
    </w:p>
    <w:p>
      <w:pPr>
        <w:pStyle w:val="Heading2"/>
      </w:pPr>
      <w:r>
        <w:rPr>
          <w:rFonts w:ascii="Times New Roman" w:hAnsi="Times New Roman"/>
        </w:rPr>
        <w:t>2. Gespräch und Befund</w:t>
      </w:r>
    </w:p>
    <w:p>
      <w:pPr>
        <w:jc w:val="left"/>
      </w:pPr>
      <w:r>
        <w:t>Sie sind wach, orientiert und können den zeitlichen Ablauf zusammenhängend schildern. Beim Bericht über das Anfahren des Zuges zeigen sich sichtbare Anspannung und beschleunigte Atmung; im weiteren Gespräch beruhigen Sie sich. Sie verneinen aktuelle Gedanken an Selbstschädigung. Es besteht keine erkennbare psychotische Symptomatik. Sie berichten einen vor Jahren durchgemachten Trauerfall mit vorübergehenden Schlafproblemen, aber keine bisherige psychotherapeutische Behandlung. Diese Angaben stammen von Ihnen; ältere Behandlungsunterlagen lagen nicht vor.</w:t>
      </w:r>
    </w:p>
    <w:p>
      <w:pPr>
        <w:pStyle w:val="Heading2"/>
      </w:pPr>
      <w:r>
        <w:rPr>
          <w:rFonts w:ascii="Times New Roman" w:hAnsi="Times New Roman"/>
        </w:rPr>
        <w:t>3. Vereinbartes Vorgehen</w:t>
      </w:r>
    </w:p>
    <w:p>
      <w:pPr>
        <w:jc w:val="left"/>
      </w:pPr>
      <w:r>
        <w:t>Wir haben Möglichkeiten besprochen, auf gegenwärtige Anspannung zu reagieren und den Tagesablauf mit ausreichend Ruhe fortzuführen. Bei anhaltenden oder zunehmenden Beschwerden ist eine weitere diagnostische Abklärung vereinbart. Der nächste Termin ist für den 11.09.2026 um 09:30 Uhr vorgesehen. Falls sich der Zustand vorher deutlich verschlechtert, sollen Sie sich früher ärztlich melden.</w:t>
      </w:r>
    </w:p>
    <w:p>
      <w:pPr>
        <w:jc w:val="left"/>
      </w:pPr>
      <w:r>
        <w:t>Vier Tage nach dem Ereignis ist aus diesem Erstgespräch keine dauerhafte Beeinträchtigung abzuleiten. Eine abschließende Diagnose einer posttraumatischen Belastungsstörung wird heute nicht gestellt. Ebenso lässt sich heute noch nicht entscheiden, ob weitere Gespräche ausreichen oder eine längere Behandlung erforderlich sein wird. Die Einschätzung wird anhand des Verlaufs fortgeführt.</w:t>
      </w:r>
    </w:p>
    <w:p>
      <w:pPr>
        <w:jc w:val="left"/>
      </w:pPr>
      <w:r>
        <w:t>Die Sprechstunde wurde über die Allgemeine Gesundheitskasse Hauptstadt abgerechnet. Ihnen wurde keine private Rechnung erteilt. Diese Dokumentation wurde Ihnen ausgehändigt; eine unmittelbare Übersendung an das Verkehrsunternehmen oder dessen Versicherer erfolgte nicht.</w:t>
      </w:r>
    </w:p>
    <w:p>
      <w:pPr>
        <w:jc w:val="left"/>
      </w:pPr>
      <w:r>
        <w:t>Mit freundlichen Grüßen</w:t>
      </w:r>
    </w:p>
    <w:p>
      <w:pPr>
        <w:jc w:val="left"/>
      </w:pPr>
      <w:r>
        <w:t>Florian Weiß</w:t>
      </w:r>
    </w:p>
    <w:p>
      <w:pPr>
        <w:jc w:val="left"/>
      </w:pPr>
      <w:r>
        <w:t>Psychologischer Psychotherapeut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