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Berta Hummel</w:t>
        <w:br/>
        <w:t>Birkenbogen 9, 13353 Berlin</w:t>
      </w:r>
    </w:p>
    <w:p>
      <w:r>
        <w:t>Polizei Berlin</w:t>
        <w:br/>
        <w:t>Verwahrstelle Fahrräder</w:t>
      </w:r>
    </w:p>
    <w:p>
      <w:pPr>
        <w:pStyle w:val="Title"/>
      </w:pPr>
      <w:r>
        <w:t>Einverständnis mit der unmittelbaren Abholung</w:t>
      </w:r>
    </w:p>
    <w:p>
      <w:r>
        <w:t>02.10.2026</w:t>
      </w:r>
    </w:p>
    <w:p>
      <w:r>
        <w:t>Sehr geehrte Damen und Herren,</w:t>
      </w:r>
    </w:p>
    <w:p>
      <w:r>
        <w:t>ich bin die Person, bei der am 24. September das blaue Lastenrad Hafenrad Kiste Zwei unter der Vorgangsnummer SW-26-903 sichergestellt wurde. Wie bereits vor Ort erklärt, hatte ich das Rad von Herrn Balduin Okafor für eine einzelne private Fahrt ausgeliehen. Ich erhebe keinen eigenen Anspruch darauf, das Rad dauerhaft behalten zu dürfen. Nach Ende der Fahrt wollte ich es Herrn Okafor zurückgeben.</w:t>
      </w:r>
    </w:p>
    <w:p>
      <w:r>
        <w:t>Ich bin damit einverstanden, dass das Rad einschließlich der beiden Schlüssel und des gelben Gurtes unmittelbar an Herrn Balduin Okafor ausgegeben wird, sobald die rechtlichen Voraussetzungen der Herausgabe vorliegen. Falls Sie meine Anwesenheit benötigen, kann ich am Montag, den 5. Oktober, zwischen 11 und 13 Uhr mitkommen. Bitte teilen Sie mit, welche Unterlagen wir für den Termin tatsächlich mitbringen sollen. Eine ungeschwärzte Kopie meines gesamten Ausweises möchte ich nicht ohne erläuterten Bedarf per gewöhnlicher E-Mail versenden.</w:t>
      </w:r>
    </w:p>
    <w:p>
      <w:r>
        <w:t>Die Erklärung enthält kein Anerkenntnis einer Kostenpflicht. Sie enthält auch keinen Verzicht auf Einwendungen gegen die Sicherstellung oder deren Dauer. Mir ist bewusst, dass die Berechtigung anderer Personen gesondert geprüft werden kann. Ich mache keine Angaben zum Inhalt der fremden Verlustmeldung, weil ich diese nicht kenne.</w:t>
      </w:r>
    </w:p>
    <w:p>
      <w:r>
        <w:t>Bitte bestätigen Sie den Eingang und nennen Sie einen möglichen Abholtermin. Die Fahrt zur Verwahrstelle dauert für mich etwa eine halbe Stunde. Wenn Herr Okafor allein abholen darf, wäre dies für uns beide die einfachere Lösung.</w:t>
      </w:r>
    </w:p>
    <w:p>
      <w:r>
        <w:t>Mit freundlichen Grüßen</w:t>
        <w:br/>
        <w:t>Berta Hummel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Einverständnis mit der unmittelbaren Abholung</dc:title>
  <dc:subject/>
  <dc:creator>Berta Hummel
Birkenbogen 9, 13353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