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Nela Ahrens und Dr. Farid Benali</w:t>
        <w:br/>
        <w:t>Radiologie Spreebogen, Alt-Moabit 149, 10557 Berlin</w:t>
      </w:r>
    </w:p>
    <w:p>
      <w:r>
        <w:t>Rechtsanwältin Jule Morgen</w:t>
        <w:br/>
        <w:t>Kanzlei am Kanal, Berlin</w:t>
      </w:r>
    </w:p>
    <w:p>
      <w:pPr>
        <w:pStyle w:val="Title"/>
      </w:pPr>
      <w:r>
        <w:t>CT-Erweiterung unserer Praxis</w:t>
      </w:r>
    </w:p>
    <w:p>
      <w:r>
        <w:t>02.10.2026</w:t>
      </w:r>
    </w:p>
    <w:p>
      <w:r>
        <w:t>Sehr geehrte Frau Morgen,</w:t>
      </w:r>
    </w:p>
    <w:p>
      <w:r>
        <w:t>wir betreiben seit 2021 gemeinsam eine ärztliche Berufsausübungsgemeinschaft mit MRT-Diagnostik. Nun kommt ein CT hinzu. Der Lieferant möchte am 5. Oktober technisch übergeben, und unser Praxismanagement hat erste Patiententermine ab dem 19. Oktober vorgemerkt. Wir möchten die Inbetriebnahme rechtlich und organisatorisch sauber vorbereiten. Eine Gewerbeanmeldung liegt für unsere Heilbehandlung bisher nicht vor; der Geräteverkäufer hat uns dazu widersprüchliche Hinweise gegeben.</w:t>
      </w:r>
    </w:p>
    <w:p>
      <w:r>
        <w:t>Die Anzeige an LAGetSi haben wir am 21. September versandt. Die Behörde hat danach noch Unterlagen verlangt. Insbesondere stimmen die Raumbezeichnungen in zwei Dokumenten nicht überein. Tatsächlich geht es um denselben Raum, der nach dem Umbau intern eine andere Nummer bekam. Ob der Sachverständigenbericht schon vollständig genügt, möchten wir prüfen lassen. Wir haben Ihnen den aktuellen Auszug und die E-Mails beigefügt.</w:t>
      </w:r>
    </w:p>
    <w:p>
      <w:r>
        <w:t>Zunächst soll das CT werktags nur betrieben werden, wenn Farid vor Ort ist. Für einen späteren Abendbetrieb wurde unverbindlich eine teleradiologische Zusammenarbeit angefragt. Dazu gibt es noch keinen Vertrag und keinen Genehmigungsbescheid. Bitte behandeln Sie das nicht als bereits bestehende Organisation.</w:t>
      </w:r>
    </w:p>
    <w:p>
      <w:r>
        <w:t>Wir benötigen ein genaues Schreiben an LAGetSi und einen verständlichen Plan für das Praxismanagement. Der seit Jahren laufende MRT-Betrieb soll nicht ohne Anlass mit dem CT gleichgesetzt werden. Bitte reichen Sie ohne Rücksprache nichts ein. Wir möchten insbesondere vermeiden, Patientinnen und Patienten einen Termin zu bestätigen, den wir anschließend absagen müssen.</w:t>
      </w:r>
    </w:p>
    <w:p>
      <w:r>
        <w:t>Mit freundlichen Grüßen</w:t>
        <w:br/>
        <w:t>Nela Ahrens und Farid Benali</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CT-Erweiterung unserer Praxis</dc:title>
  <dc:subject/>
  <dc:creator>Dr. Nela Ahrens und Dr. Farid Benali
Radiologie Spreebogen, Alt-Moabit 149, 10557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